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9E1" w:rsidRDefault="002C69E1" w:rsidP="00C47784">
      <w:pPr>
        <w:rPr>
          <w:b/>
          <w:lang w:val="en-US"/>
        </w:rPr>
      </w:pPr>
    </w:p>
    <w:p w:rsidR="004D00CB" w:rsidRDefault="004D00CB" w:rsidP="00C47784">
      <w:pPr>
        <w:rPr>
          <w:b/>
          <w:lang w:val="en-US"/>
        </w:rPr>
      </w:pPr>
      <w:r>
        <w:rPr>
          <w:b/>
          <w:lang w:val="en-US"/>
        </w:rPr>
        <w:t>12C Physic: Career Search</w:t>
      </w:r>
      <w:r>
        <w:rPr>
          <w:b/>
          <w:lang w:val="en-US"/>
        </w:rPr>
        <w:tab/>
      </w:r>
      <w:r>
        <w:rPr>
          <w:b/>
          <w:lang w:val="en-US"/>
        </w:rPr>
        <w:tab/>
      </w:r>
      <w:r>
        <w:rPr>
          <w:b/>
          <w:lang w:val="en-US"/>
        </w:rPr>
        <w:tab/>
      </w:r>
      <w:r>
        <w:rPr>
          <w:b/>
          <w:lang w:val="en-US"/>
        </w:rPr>
        <w:tab/>
      </w:r>
      <w:r>
        <w:rPr>
          <w:b/>
          <w:lang w:val="en-US"/>
        </w:rPr>
        <w:tab/>
      </w:r>
      <w:r>
        <w:rPr>
          <w:b/>
          <w:lang w:val="en-US"/>
        </w:rPr>
        <w:tab/>
        <w:t>Name ____________</w:t>
      </w:r>
      <w:r w:rsidR="00F77857">
        <w:rPr>
          <w:b/>
          <w:lang w:val="en-US"/>
        </w:rPr>
        <w:t>_____</w:t>
      </w:r>
    </w:p>
    <w:p w:rsidR="004D00CB" w:rsidRDefault="004D00CB" w:rsidP="00C47784">
      <w:pPr>
        <w:rPr>
          <w:b/>
          <w:lang w:val="en-US"/>
        </w:rPr>
      </w:pPr>
    </w:p>
    <w:p w:rsidR="00C47784" w:rsidRPr="004D00CB" w:rsidRDefault="00C47784" w:rsidP="00C47784">
      <w:pPr>
        <w:rPr>
          <w:lang w:val="en-US"/>
        </w:rPr>
      </w:pPr>
      <w:r w:rsidRPr="004D00CB">
        <w:rPr>
          <w:b/>
          <w:lang w:val="en-US"/>
        </w:rPr>
        <w:t>Task</w:t>
      </w:r>
      <w:r w:rsidR="00AA6A77" w:rsidRPr="004D00CB">
        <w:rPr>
          <w:lang w:val="en-US"/>
        </w:rPr>
        <w:t>: C</w:t>
      </w:r>
      <w:r w:rsidRPr="004D00CB">
        <w:rPr>
          <w:lang w:val="en-US"/>
        </w:rPr>
        <w:t xml:space="preserve">reate </w:t>
      </w:r>
      <w:proofErr w:type="gramStart"/>
      <w:r w:rsidR="004D00CB">
        <w:rPr>
          <w:lang w:val="en-US"/>
        </w:rPr>
        <w:t>a</w:t>
      </w:r>
      <w:proofErr w:type="gramEnd"/>
      <w:r w:rsidR="004D00CB">
        <w:rPr>
          <w:lang w:val="en-US"/>
        </w:rPr>
        <w:t xml:space="preserve"> </w:t>
      </w:r>
      <w:r w:rsidR="00FC04A3">
        <w:rPr>
          <w:lang w:val="en-US"/>
        </w:rPr>
        <w:t>8½” by 11”</w:t>
      </w:r>
      <w:r w:rsidRPr="004D00CB">
        <w:rPr>
          <w:lang w:val="en-US"/>
        </w:rPr>
        <w:t xml:space="preserve">poster that </w:t>
      </w:r>
      <w:r w:rsidR="00754240">
        <w:rPr>
          <w:lang w:val="en-US"/>
        </w:rPr>
        <w:t>provides</w:t>
      </w:r>
      <w:r w:rsidRPr="004D00CB">
        <w:rPr>
          <w:lang w:val="en-US"/>
        </w:rPr>
        <w:t xml:space="preserve"> information for one of the careers </w:t>
      </w:r>
      <w:r w:rsidR="00FC04A3">
        <w:rPr>
          <w:lang w:val="en-US"/>
        </w:rPr>
        <w:t>below</w:t>
      </w:r>
      <w:r w:rsidRPr="004D00CB">
        <w:rPr>
          <w:lang w:val="en-US"/>
        </w:rPr>
        <w:t>:</w:t>
      </w:r>
    </w:p>
    <w:p w:rsidR="007127D8" w:rsidRPr="004D00CB" w:rsidRDefault="007127D8" w:rsidP="00C47784">
      <w:pPr>
        <w:tabs>
          <w:tab w:val="left" w:pos="5832"/>
        </w:tabs>
        <w:rPr>
          <w:lang w:val="en-US"/>
        </w:rPr>
      </w:pPr>
    </w:p>
    <w:p w:rsidR="00770357" w:rsidRDefault="00FC04A3" w:rsidP="00C47784">
      <w:pPr>
        <w:tabs>
          <w:tab w:val="left" w:pos="5832"/>
        </w:tabs>
        <w:rPr>
          <w:lang w:val="en-US"/>
        </w:rPr>
      </w:pPr>
      <w:r>
        <w:rPr>
          <w:lang w:val="en-US"/>
        </w:rPr>
        <w:t>Choose</w:t>
      </w:r>
      <w:r w:rsidR="00770357" w:rsidRPr="004D00CB">
        <w:rPr>
          <w:lang w:val="en-US"/>
        </w:rPr>
        <w:t xml:space="preserve"> one of the following Career/Job/Positions</w:t>
      </w:r>
      <w:r w:rsidR="00F84F90">
        <w:rPr>
          <w:lang w:val="en-US"/>
        </w:rPr>
        <w:t xml:space="preserve"> or suggest another one.</w:t>
      </w:r>
    </w:p>
    <w:p w:rsidR="00B52765" w:rsidRPr="004D00CB" w:rsidRDefault="00B52765" w:rsidP="00C47784">
      <w:pPr>
        <w:tabs>
          <w:tab w:val="left" w:pos="5832"/>
        </w:tabs>
        <w:rPr>
          <w:lang w:val="en-US"/>
        </w:rPr>
      </w:pPr>
    </w:p>
    <w:tbl>
      <w:tblPr>
        <w:tblW w:w="0" w:type="auto"/>
        <w:tblInd w:w="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84"/>
        <w:gridCol w:w="4110"/>
      </w:tblGrid>
      <w:tr w:rsidR="00AA6A77" w:rsidRPr="004D00CB" w:rsidTr="00B52765">
        <w:tc>
          <w:tcPr>
            <w:tcW w:w="3984" w:type="dxa"/>
            <w:shd w:val="clear" w:color="auto" w:fill="auto"/>
          </w:tcPr>
          <w:p w:rsidR="00AA6A77" w:rsidRPr="004D00CB" w:rsidRDefault="00D852E0" w:rsidP="00846C0A">
            <w:pPr>
              <w:tabs>
                <w:tab w:val="left" w:pos="5832"/>
              </w:tabs>
              <w:rPr>
                <w:lang w:val="en-US"/>
              </w:rPr>
            </w:pPr>
            <w:r>
              <w:rPr>
                <w:lang w:val="en-US"/>
              </w:rPr>
              <w:t>Photonics</w:t>
            </w:r>
          </w:p>
        </w:tc>
        <w:tc>
          <w:tcPr>
            <w:tcW w:w="4110" w:type="dxa"/>
            <w:shd w:val="clear" w:color="auto" w:fill="auto"/>
          </w:tcPr>
          <w:p w:rsidR="00AA6A77" w:rsidRPr="004D00CB" w:rsidRDefault="00E826CA" w:rsidP="00846C0A">
            <w:pPr>
              <w:tabs>
                <w:tab w:val="left" w:pos="5832"/>
              </w:tabs>
              <w:rPr>
                <w:lang w:val="en-US"/>
              </w:rPr>
            </w:pPr>
            <w:r>
              <w:rPr>
                <w:lang w:val="en-US"/>
              </w:rPr>
              <w:t>Tool and Die T</w:t>
            </w:r>
            <w:r w:rsidR="00D852E0">
              <w:rPr>
                <w:lang w:val="en-US"/>
              </w:rPr>
              <w:t>echnician</w:t>
            </w:r>
          </w:p>
        </w:tc>
      </w:tr>
      <w:tr w:rsidR="00AA6A77" w:rsidRPr="004D00CB" w:rsidTr="00B52765">
        <w:tc>
          <w:tcPr>
            <w:tcW w:w="3984" w:type="dxa"/>
            <w:shd w:val="clear" w:color="auto" w:fill="auto"/>
          </w:tcPr>
          <w:p w:rsidR="00AA6A77" w:rsidRPr="004D00CB" w:rsidRDefault="00D852E0" w:rsidP="00846C0A">
            <w:pPr>
              <w:tabs>
                <w:tab w:val="left" w:pos="5832"/>
              </w:tabs>
              <w:rPr>
                <w:lang w:val="en-US"/>
              </w:rPr>
            </w:pPr>
            <w:r>
              <w:rPr>
                <w:lang w:val="en-US"/>
              </w:rPr>
              <w:t>Civil Engineering Technician</w:t>
            </w:r>
          </w:p>
        </w:tc>
        <w:tc>
          <w:tcPr>
            <w:tcW w:w="4110" w:type="dxa"/>
            <w:shd w:val="clear" w:color="auto" w:fill="auto"/>
          </w:tcPr>
          <w:p w:rsidR="00AA6A77" w:rsidRPr="004D00CB" w:rsidRDefault="00D852E0" w:rsidP="00846C0A">
            <w:pPr>
              <w:tabs>
                <w:tab w:val="left" w:pos="5832"/>
              </w:tabs>
              <w:rPr>
                <w:lang w:val="en-US"/>
              </w:rPr>
            </w:pPr>
            <w:r>
              <w:rPr>
                <w:lang w:val="en-US"/>
              </w:rPr>
              <w:t>Electronics</w:t>
            </w:r>
          </w:p>
        </w:tc>
      </w:tr>
      <w:tr w:rsidR="00AA6A77" w:rsidRPr="004D00CB" w:rsidTr="00B52765">
        <w:tc>
          <w:tcPr>
            <w:tcW w:w="3984" w:type="dxa"/>
            <w:shd w:val="clear" w:color="auto" w:fill="auto"/>
          </w:tcPr>
          <w:p w:rsidR="00AA6A77" w:rsidRPr="004D00CB" w:rsidRDefault="00D852E0" w:rsidP="00846C0A">
            <w:pPr>
              <w:tabs>
                <w:tab w:val="left" w:pos="5832"/>
              </w:tabs>
              <w:rPr>
                <w:lang w:val="en-US"/>
              </w:rPr>
            </w:pPr>
            <w:r>
              <w:rPr>
                <w:lang w:val="en-US"/>
              </w:rPr>
              <w:t>Robotics</w:t>
            </w:r>
          </w:p>
        </w:tc>
        <w:tc>
          <w:tcPr>
            <w:tcW w:w="4110" w:type="dxa"/>
            <w:shd w:val="clear" w:color="auto" w:fill="auto"/>
          </w:tcPr>
          <w:p w:rsidR="00AA6A77" w:rsidRPr="004D00CB" w:rsidRDefault="00D852E0" w:rsidP="00846C0A">
            <w:pPr>
              <w:tabs>
                <w:tab w:val="left" w:pos="5832"/>
              </w:tabs>
              <w:rPr>
                <w:lang w:val="en-US"/>
              </w:rPr>
            </w:pPr>
            <w:r>
              <w:rPr>
                <w:lang w:val="en-US"/>
              </w:rPr>
              <w:t>Carpentry</w:t>
            </w:r>
          </w:p>
        </w:tc>
      </w:tr>
      <w:tr w:rsidR="00AA6A77" w:rsidRPr="004D00CB" w:rsidTr="00B52765">
        <w:tc>
          <w:tcPr>
            <w:tcW w:w="3984" w:type="dxa"/>
            <w:shd w:val="clear" w:color="auto" w:fill="auto"/>
          </w:tcPr>
          <w:p w:rsidR="00AA6A77" w:rsidRPr="004D00CB" w:rsidRDefault="00D852E0" w:rsidP="00846C0A">
            <w:pPr>
              <w:tabs>
                <w:tab w:val="left" w:pos="5832"/>
              </w:tabs>
              <w:rPr>
                <w:lang w:val="en-US"/>
              </w:rPr>
            </w:pPr>
            <w:r>
              <w:rPr>
                <w:lang w:val="en-US"/>
              </w:rPr>
              <w:t>Construction Engineering Tech</w:t>
            </w:r>
          </w:p>
        </w:tc>
        <w:tc>
          <w:tcPr>
            <w:tcW w:w="4110" w:type="dxa"/>
            <w:shd w:val="clear" w:color="auto" w:fill="auto"/>
          </w:tcPr>
          <w:p w:rsidR="00AA6A77" w:rsidRPr="004D00CB" w:rsidRDefault="00D852E0" w:rsidP="00846C0A">
            <w:pPr>
              <w:tabs>
                <w:tab w:val="left" w:pos="5832"/>
              </w:tabs>
              <w:rPr>
                <w:lang w:val="en-US"/>
              </w:rPr>
            </w:pPr>
            <w:r>
              <w:rPr>
                <w:lang w:val="en-US"/>
              </w:rPr>
              <w:t>Mechanical Engineering Tech</w:t>
            </w:r>
          </w:p>
        </w:tc>
      </w:tr>
      <w:tr w:rsidR="00AA6A77" w:rsidRPr="004D00CB" w:rsidTr="00B52765">
        <w:tc>
          <w:tcPr>
            <w:tcW w:w="3984" w:type="dxa"/>
            <w:shd w:val="clear" w:color="auto" w:fill="auto"/>
          </w:tcPr>
          <w:p w:rsidR="00AA6A77" w:rsidRPr="004D00CB" w:rsidRDefault="00D852E0" w:rsidP="00846C0A">
            <w:pPr>
              <w:tabs>
                <w:tab w:val="left" w:pos="5832"/>
              </w:tabs>
              <w:rPr>
                <w:lang w:val="en-US"/>
              </w:rPr>
            </w:pPr>
            <w:r>
              <w:rPr>
                <w:lang w:val="en-US"/>
              </w:rPr>
              <w:t>Computer Engineering Tech</w:t>
            </w:r>
          </w:p>
        </w:tc>
        <w:tc>
          <w:tcPr>
            <w:tcW w:w="4110" w:type="dxa"/>
            <w:shd w:val="clear" w:color="auto" w:fill="auto"/>
          </w:tcPr>
          <w:p w:rsidR="00AA6A77" w:rsidRPr="004D00CB" w:rsidRDefault="00D852E0" w:rsidP="00846C0A">
            <w:pPr>
              <w:tabs>
                <w:tab w:val="left" w:pos="5832"/>
              </w:tabs>
              <w:rPr>
                <w:lang w:val="en-US"/>
              </w:rPr>
            </w:pPr>
            <w:r>
              <w:rPr>
                <w:lang w:val="en-US"/>
              </w:rPr>
              <w:t>Building Renovation Tech</w:t>
            </w:r>
          </w:p>
        </w:tc>
      </w:tr>
      <w:tr w:rsidR="00AA6A77" w:rsidRPr="004D00CB" w:rsidTr="00B52765">
        <w:tc>
          <w:tcPr>
            <w:tcW w:w="3984" w:type="dxa"/>
            <w:shd w:val="clear" w:color="auto" w:fill="auto"/>
          </w:tcPr>
          <w:p w:rsidR="00AA6A77" w:rsidRPr="004D00CB" w:rsidRDefault="00D57FA5" w:rsidP="00846C0A">
            <w:pPr>
              <w:tabs>
                <w:tab w:val="left" w:pos="5832"/>
              </w:tabs>
              <w:rPr>
                <w:lang w:val="en-US"/>
              </w:rPr>
            </w:pPr>
            <w:r>
              <w:rPr>
                <w:lang w:val="en-US"/>
              </w:rPr>
              <w:t>Carpentry Renovation Tech</w:t>
            </w:r>
          </w:p>
        </w:tc>
        <w:tc>
          <w:tcPr>
            <w:tcW w:w="4110" w:type="dxa"/>
            <w:shd w:val="clear" w:color="auto" w:fill="auto"/>
          </w:tcPr>
          <w:p w:rsidR="00AA6A77" w:rsidRPr="004D00CB" w:rsidRDefault="00D57FA5" w:rsidP="00846C0A">
            <w:pPr>
              <w:tabs>
                <w:tab w:val="left" w:pos="5832"/>
              </w:tabs>
              <w:rPr>
                <w:lang w:val="en-US"/>
              </w:rPr>
            </w:pPr>
            <w:r>
              <w:rPr>
                <w:lang w:val="en-US"/>
              </w:rPr>
              <w:t>Cabinetmaking Tech</w:t>
            </w:r>
          </w:p>
        </w:tc>
      </w:tr>
      <w:tr w:rsidR="00AA6A77" w:rsidRPr="004D00CB" w:rsidTr="00B52765">
        <w:tc>
          <w:tcPr>
            <w:tcW w:w="3984" w:type="dxa"/>
            <w:shd w:val="clear" w:color="auto" w:fill="auto"/>
          </w:tcPr>
          <w:p w:rsidR="00AA6A77" w:rsidRPr="004D00CB" w:rsidRDefault="00D57FA5" w:rsidP="00846C0A">
            <w:pPr>
              <w:tabs>
                <w:tab w:val="left" w:pos="5832"/>
              </w:tabs>
              <w:rPr>
                <w:lang w:val="en-US"/>
              </w:rPr>
            </w:pPr>
            <w:r>
              <w:rPr>
                <w:lang w:val="en-US"/>
              </w:rPr>
              <w:t>HRAC Tech</w:t>
            </w:r>
          </w:p>
        </w:tc>
        <w:tc>
          <w:tcPr>
            <w:tcW w:w="4110" w:type="dxa"/>
            <w:shd w:val="clear" w:color="auto" w:fill="auto"/>
          </w:tcPr>
          <w:p w:rsidR="00AA6A77" w:rsidRPr="004D00CB" w:rsidRDefault="00D57FA5" w:rsidP="00846C0A">
            <w:pPr>
              <w:tabs>
                <w:tab w:val="left" w:pos="5832"/>
              </w:tabs>
              <w:rPr>
                <w:lang w:val="en-US"/>
              </w:rPr>
            </w:pPr>
            <w:r>
              <w:rPr>
                <w:lang w:val="en-US"/>
              </w:rPr>
              <w:t>Machinist</w:t>
            </w:r>
          </w:p>
        </w:tc>
      </w:tr>
      <w:tr w:rsidR="00AA6A77" w:rsidRPr="004D00CB" w:rsidTr="00B52765">
        <w:tc>
          <w:tcPr>
            <w:tcW w:w="3984" w:type="dxa"/>
            <w:shd w:val="clear" w:color="auto" w:fill="auto"/>
          </w:tcPr>
          <w:p w:rsidR="00AA6A77" w:rsidRPr="004D00CB" w:rsidRDefault="00D57FA5" w:rsidP="00D57FA5">
            <w:pPr>
              <w:tabs>
                <w:tab w:val="left" w:pos="5832"/>
              </w:tabs>
              <w:rPr>
                <w:lang w:val="en-US"/>
              </w:rPr>
            </w:pPr>
            <w:r>
              <w:rPr>
                <w:lang w:val="en-US"/>
              </w:rPr>
              <w:t>Mechanical Tech</w:t>
            </w:r>
          </w:p>
        </w:tc>
        <w:tc>
          <w:tcPr>
            <w:tcW w:w="4110" w:type="dxa"/>
            <w:shd w:val="clear" w:color="auto" w:fill="auto"/>
          </w:tcPr>
          <w:p w:rsidR="00AA6A77" w:rsidRPr="004D00CB" w:rsidRDefault="00D57FA5" w:rsidP="00846C0A">
            <w:pPr>
              <w:tabs>
                <w:tab w:val="left" w:pos="5832"/>
              </w:tabs>
              <w:rPr>
                <w:lang w:val="en-US"/>
              </w:rPr>
            </w:pPr>
            <w:r>
              <w:rPr>
                <w:lang w:val="en-US"/>
              </w:rPr>
              <w:t>Welding Tech</w:t>
            </w:r>
            <w:r w:rsidR="00AA6A77" w:rsidRPr="004D00CB">
              <w:rPr>
                <w:lang w:val="en-US"/>
              </w:rPr>
              <w:t xml:space="preserve"> </w:t>
            </w:r>
          </w:p>
        </w:tc>
      </w:tr>
      <w:tr w:rsidR="00AA6A77" w:rsidRPr="004D00CB" w:rsidTr="00B52765">
        <w:tc>
          <w:tcPr>
            <w:tcW w:w="3984" w:type="dxa"/>
            <w:shd w:val="clear" w:color="auto" w:fill="auto"/>
          </w:tcPr>
          <w:p w:rsidR="00AA6A77" w:rsidRPr="004D00CB" w:rsidRDefault="00E57AB4" w:rsidP="00846C0A">
            <w:pPr>
              <w:tabs>
                <w:tab w:val="left" w:pos="5832"/>
              </w:tabs>
              <w:rPr>
                <w:lang w:val="en-US"/>
              </w:rPr>
            </w:pPr>
            <w:r>
              <w:rPr>
                <w:lang w:val="en-US"/>
              </w:rPr>
              <w:t>Packaging Tech</w:t>
            </w:r>
          </w:p>
        </w:tc>
        <w:tc>
          <w:tcPr>
            <w:tcW w:w="4110" w:type="dxa"/>
            <w:shd w:val="clear" w:color="auto" w:fill="auto"/>
          </w:tcPr>
          <w:p w:rsidR="00AA6A77" w:rsidRPr="004D00CB" w:rsidRDefault="00E57AB4" w:rsidP="00846C0A">
            <w:pPr>
              <w:tabs>
                <w:tab w:val="left" w:pos="5832"/>
              </w:tabs>
              <w:rPr>
                <w:lang w:val="en-US"/>
              </w:rPr>
            </w:pPr>
            <w:r>
              <w:rPr>
                <w:lang w:val="en-US"/>
              </w:rPr>
              <w:t>Mechanical Design</w:t>
            </w:r>
          </w:p>
        </w:tc>
      </w:tr>
      <w:tr w:rsidR="00AA6A77" w:rsidRPr="004D00CB" w:rsidTr="00B52765">
        <w:tc>
          <w:tcPr>
            <w:tcW w:w="3984" w:type="dxa"/>
            <w:shd w:val="clear" w:color="auto" w:fill="auto"/>
          </w:tcPr>
          <w:p w:rsidR="00AA6A77" w:rsidRPr="004D00CB" w:rsidRDefault="00E57AB4" w:rsidP="00846C0A">
            <w:pPr>
              <w:tabs>
                <w:tab w:val="left" w:pos="5832"/>
              </w:tabs>
              <w:rPr>
                <w:lang w:val="en-US"/>
              </w:rPr>
            </w:pPr>
            <w:r>
              <w:rPr>
                <w:lang w:val="en-US"/>
              </w:rPr>
              <w:t>Architectural Tech</w:t>
            </w:r>
          </w:p>
        </w:tc>
        <w:tc>
          <w:tcPr>
            <w:tcW w:w="4110" w:type="dxa"/>
            <w:shd w:val="clear" w:color="auto" w:fill="auto"/>
          </w:tcPr>
          <w:p w:rsidR="00AA6A77" w:rsidRPr="004D00CB" w:rsidRDefault="00E57AB4" w:rsidP="00846C0A">
            <w:pPr>
              <w:tabs>
                <w:tab w:val="left" w:pos="5832"/>
              </w:tabs>
              <w:rPr>
                <w:lang w:val="en-US"/>
              </w:rPr>
            </w:pPr>
            <w:r>
              <w:rPr>
                <w:lang w:val="en-US"/>
              </w:rPr>
              <w:t>Medical Lab Tech</w:t>
            </w:r>
          </w:p>
        </w:tc>
      </w:tr>
      <w:tr w:rsidR="00AA6A77" w:rsidRPr="004D00CB" w:rsidTr="00B52765">
        <w:tc>
          <w:tcPr>
            <w:tcW w:w="3984" w:type="dxa"/>
            <w:shd w:val="clear" w:color="auto" w:fill="auto"/>
          </w:tcPr>
          <w:p w:rsidR="00AA6A77" w:rsidRPr="004D00CB" w:rsidRDefault="00E57AB4" w:rsidP="00846C0A">
            <w:pPr>
              <w:tabs>
                <w:tab w:val="left" w:pos="5832"/>
              </w:tabs>
              <w:rPr>
                <w:lang w:val="en-US"/>
              </w:rPr>
            </w:pPr>
            <w:r>
              <w:rPr>
                <w:lang w:val="en-US"/>
              </w:rPr>
              <w:t>Medical Radiation Tech</w:t>
            </w:r>
          </w:p>
        </w:tc>
        <w:tc>
          <w:tcPr>
            <w:tcW w:w="4110" w:type="dxa"/>
            <w:shd w:val="clear" w:color="auto" w:fill="auto"/>
          </w:tcPr>
          <w:p w:rsidR="00AA6A77" w:rsidRPr="00562EF0" w:rsidRDefault="00562EF0" w:rsidP="00562EF0">
            <w:pPr>
              <w:shd w:val="clear" w:color="auto" w:fill="FFFFFF"/>
              <w:outlineLvl w:val="2"/>
              <w:rPr>
                <w:bCs/>
                <w:color w:val="000000"/>
              </w:rPr>
            </w:pPr>
            <w:r w:rsidRPr="00562EF0">
              <w:rPr>
                <w:bCs/>
                <w:color w:val="000000"/>
              </w:rPr>
              <w:t>Aircraft Repair and Maintenance</w:t>
            </w:r>
          </w:p>
        </w:tc>
      </w:tr>
      <w:tr w:rsidR="00AA6A77" w:rsidRPr="004D00CB" w:rsidTr="00B52765">
        <w:tc>
          <w:tcPr>
            <w:tcW w:w="3984" w:type="dxa"/>
            <w:shd w:val="clear" w:color="auto" w:fill="auto"/>
          </w:tcPr>
          <w:p w:rsidR="00AA6A77" w:rsidRPr="004D00CB" w:rsidRDefault="00562EF0" w:rsidP="00846C0A">
            <w:pPr>
              <w:tabs>
                <w:tab w:val="left" w:pos="5832"/>
              </w:tabs>
              <w:rPr>
                <w:lang w:val="en-US"/>
              </w:rPr>
            </w:pPr>
            <w:r>
              <w:rPr>
                <w:lang w:val="en-US"/>
              </w:rPr>
              <w:t>Marine Mechanic</w:t>
            </w:r>
          </w:p>
        </w:tc>
        <w:tc>
          <w:tcPr>
            <w:tcW w:w="4110" w:type="dxa"/>
            <w:shd w:val="clear" w:color="auto" w:fill="auto"/>
          </w:tcPr>
          <w:p w:rsidR="00AA6A77" w:rsidRPr="004D00CB" w:rsidRDefault="00BE276C" w:rsidP="00846C0A">
            <w:pPr>
              <w:tabs>
                <w:tab w:val="left" w:pos="5832"/>
              </w:tabs>
              <w:rPr>
                <w:lang w:val="en-US"/>
              </w:rPr>
            </w:pPr>
            <w:r>
              <w:rPr>
                <w:lang w:val="en-US"/>
              </w:rPr>
              <w:t>Automotive Engineering</w:t>
            </w:r>
          </w:p>
        </w:tc>
      </w:tr>
      <w:tr w:rsidR="00AA6A77" w:rsidRPr="004D00CB" w:rsidTr="00B52765">
        <w:tc>
          <w:tcPr>
            <w:tcW w:w="3984" w:type="dxa"/>
            <w:shd w:val="clear" w:color="auto" w:fill="auto"/>
          </w:tcPr>
          <w:p w:rsidR="00AA6A77" w:rsidRPr="004D00CB" w:rsidRDefault="00BB0B0A" w:rsidP="00846C0A">
            <w:pPr>
              <w:tabs>
                <w:tab w:val="left" w:pos="5832"/>
              </w:tabs>
              <w:rPr>
                <w:lang w:val="en-US"/>
              </w:rPr>
            </w:pPr>
            <w:r>
              <w:rPr>
                <w:lang w:val="en-US"/>
              </w:rPr>
              <w:t>Railway Conductor</w:t>
            </w:r>
          </w:p>
        </w:tc>
        <w:tc>
          <w:tcPr>
            <w:tcW w:w="4110" w:type="dxa"/>
            <w:shd w:val="clear" w:color="auto" w:fill="auto"/>
          </w:tcPr>
          <w:p w:rsidR="00AA6A77" w:rsidRPr="004D00CB" w:rsidRDefault="00551C4B" w:rsidP="00846C0A">
            <w:pPr>
              <w:tabs>
                <w:tab w:val="left" w:pos="5832"/>
              </w:tabs>
              <w:rPr>
                <w:lang w:val="en-US"/>
              </w:rPr>
            </w:pPr>
            <w:r>
              <w:rPr>
                <w:lang w:val="en-US"/>
              </w:rPr>
              <w:t>Truck and Coach Mechanic</w:t>
            </w:r>
          </w:p>
        </w:tc>
      </w:tr>
    </w:tbl>
    <w:p w:rsidR="00770357" w:rsidRPr="004D00CB" w:rsidRDefault="00770357" w:rsidP="00770357">
      <w:pPr>
        <w:tabs>
          <w:tab w:val="left" w:pos="5832"/>
        </w:tabs>
        <w:rPr>
          <w:lang w:val="en-US"/>
        </w:rPr>
      </w:pPr>
    </w:p>
    <w:p w:rsidR="001C07C2" w:rsidRDefault="001C07C2" w:rsidP="00770357">
      <w:pPr>
        <w:tabs>
          <w:tab w:val="left" w:pos="5832"/>
        </w:tabs>
        <w:rPr>
          <w:lang w:val="en-US"/>
        </w:rPr>
      </w:pPr>
      <w:r>
        <w:rPr>
          <w:lang w:val="en-US"/>
        </w:rPr>
        <w:t>Each student must choose a different career. When you have decided</w:t>
      </w:r>
      <w:r w:rsidR="009A279B">
        <w:rPr>
          <w:lang w:val="en-US"/>
        </w:rPr>
        <w:t>, reserve it with your teacher.</w:t>
      </w:r>
    </w:p>
    <w:p w:rsidR="005F3742" w:rsidRDefault="005F3742" w:rsidP="00770357">
      <w:pPr>
        <w:tabs>
          <w:tab w:val="left" w:pos="5832"/>
        </w:tabs>
        <w:rPr>
          <w:lang w:val="en-US"/>
        </w:rPr>
      </w:pPr>
    </w:p>
    <w:p w:rsidR="005F3742" w:rsidRDefault="005F3742" w:rsidP="00770357">
      <w:pPr>
        <w:tabs>
          <w:tab w:val="left" w:pos="5832"/>
        </w:tabs>
        <w:rPr>
          <w:lang w:val="en-US"/>
        </w:rPr>
      </w:pPr>
      <w:r w:rsidRPr="005F3742">
        <w:rPr>
          <w:b/>
          <w:lang w:val="en-US"/>
        </w:rPr>
        <w:t>Product</w:t>
      </w:r>
      <w:r w:rsidRPr="004D00CB">
        <w:rPr>
          <w:lang w:val="en-US"/>
        </w:rPr>
        <w:t xml:space="preserve">: </w:t>
      </w:r>
      <w:r>
        <w:rPr>
          <w:lang w:val="en-US"/>
        </w:rPr>
        <w:t>The poster must include the following information</w:t>
      </w:r>
      <w:r w:rsidR="00E00D93">
        <w:rPr>
          <w:lang w:val="en-US"/>
        </w:rPr>
        <w:t xml:space="preserve"> under these headings</w:t>
      </w:r>
      <w:r w:rsidR="00BA07F2">
        <w:rPr>
          <w:lang w:val="en-US"/>
        </w:rPr>
        <w:t>:</w:t>
      </w:r>
    </w:p>
    <w:p w:rsidR="00FC04A3" w:rsidRPr="004D00CB" w:rsidRDefault="00FC04A3" w:rsidP="00FC04A3">
      <w:pPr>
        <w:numPr>
          <w:ilvl w:val="0"/>
          <w:numId w:val="1"/>
        </w:numPr>
        <w:rPr>
          <w:lang w:val="en-US"/>
        </w:rPr>
      </w:pPr>
      <w:r w:rsidRPr="004D00CB">
        <w:rPr>
          <w:lang w:val="en-US"/>
        </w:rPr>
        <w:t>Career/Job/Position title</w:t>
      </w:r>
    </w:p>
    <w:p w:rsidR="00FC04A3" w:rsidRPr="004D00CB" w:rsidRDefault="00FC04A3" w:rsidP="00FC04A3">
      <w:pPr>
        <w:numPr>
          <w:ilvl w:val="0"/>
          <w:numId w:val="1"/>
        </w:numPr>
        <w:rPr>
          <w:lang w:val="en-US"/>
        </w:rPr>
      </w:pPr>
      <w:r w:rsidRPr="004D00CB">
        <w:rPr>
          <w:lang w:val="en-US"/>
        </w:rPr>
        <w:t>Career/Job/Position description</w:t>
      </w:r>
    </w:p>
    <w:p w:rsidR="00FC04A3" w:rsidRPr="004D00CB" w:rsidRDefault="00FC04A3" w:rsidP="00FC04A3">
      <w:pPr>
        <w:numPr>
          <w:ilvl w:val="0"/>
          <w:numId w:val="1"/>
        </w:numPr>
        <w:rPr>
          <w:lang w:val="en-US"/>
        </w:rPr>
      </w:pPr>
      <w:r w:rsidRPr="004D00CB">
        <w:rPr>
          <w:lang w:val="en-US"/>
        </w:rPr>
        <w:t>Colleges that offer training programs for this Career/Job/Position</w:t>
      </w:r>
    </w:p>
    <w:p w:rsidR="00FC04A3" w:rsidRPr="004D00CB" w:rsidRDefault="00FC04A3" w:rsidP="00FC04A3">
      <w:pPr>
        <w:numPr>
          <w:ilvl w:val="0"/>
          <w:numId w:val="1"/>
        </w:numPr>
        <w:rPr>
          <w:lang w:val="en-US"/>
        </w:rPr>
      </w:pPr>
      <w:r w:rsidRPr="004D00CB">
        <w:rPr>
          <w:lang w:val="en-US"/>
        </w:rPr>
        <w:t xml:space="preserve">Length and description of the training program </w:t>
      </w:r>
    </w:p>
    <w:p w:rsidR="00FC04A3" w:rsidRPr="004D00CB" w:rsidRDefault="00FC04A3" w:rsidP="00FC04A3">
      <w:pPr>
        <w:numPr>
          <w:ilvl w:val="0"/>
          <w:numId w:val="1"/>
        </w:numPr>
        <w:rPr>
          <w:lang w:val="en-US"/>
        </w:rPr>
      </w:pPr>
      <w:r w:rsidRPr="004D00CB">
        <w:rPr>
          <w:lang w:val="en-US"/>
        </w:rPr>
        <w:t xml:space="preserve">Admission requirements </w:t>
      </w:r>
      <w:r>
        <w:rPr>
          <w:lang w:val="en-US"/>
        </w:rPr>
        <w:t xml:space="preserve">and recommendations </w:t>
      </w:r>
      <w:r w:rsidRPr="004D00CB">
        <w:rPr>
          <w:lang w:val="en-US"/>
        </w:rPr>
        <w:t xml:space="preserve">for the program </w:t>
      </w:r>
    </w:p>
    <w:p w:rsidR="00FC04A3" w:rsidRPr="004D00CB" w:rsidRDefault="00FC04A3" w:rsidP="00FC04A3">
      <w:pPr>
        <w:numPr>
          <w:ilvl w:val="0"/>
          <w:numId w:val="1"/>
        </w:numPr>
        <w:rPr>
          <w:lang w:val="en-US"/>
        </w:rPr>
      </w:pPr>
      <w:r w:rsidRPr="004D00CB">
        <w:rPr>
          <w:lang w:val="en-US"/>
        </w:rPr>
        <w:t>Other skills and/or attributes you need to be successful and happy in this Career/Job/Position</w:t>
      </w:r>
    </w:p>
    <w:p w:rsidR="00FC04A3" w:rsidRPr="004D00CB" w:rsidRDefault="00F8504B" w:rsidP="00FC04A3">
      <w:pPr>
        <w:numPr>
          <w:ilvl w:val="0"/>
          <w:numId w:val="1"/>
        </w:numPr>
        <w:tabs>
          <w:tab w:val="left" w:pos="5832"/>
        </w:tabs>
        <w:rPr>
          <w:lang w:val="en-US"/>
        </w:rPr>
      </w:pPr>
      <w:r>
        <w:rPr>
          <w:lang w:val="en-US"/>
        </w:rPr>
        <w:t>E</w:t>
      </w:r>
      <w:r w:rsidR="00FC04A3" w:rsidRPr="004D00CB">
        <w:rPr>
          <w:lang w:val="en-US"/>
        </w:rPr>
        <w:t>xpected wage/salary range for the Career/Job/Position</w:t>
      </w:r>
    </w:p>
    <w:p w:rsidR="00FC04A3" w:rsidRDefault="00FC04A3" w:rsidP="00FC04A3">
      <w:pPr>
        <w:numPr>
          <w:ilvl w:val="0"/>
          <w:numId w:val="1"/>
        </w:numPr>
        <w:tabs>
          <w:tab w:val="left" w:pos="5832"/>
        </w:tabs>
        <w:rPr>
          <w:lang w:val="en-US"/>
        </w:rPr>
      </w:pPr>
      <w:r w:rsidRPr="004D00CB">
        <w:rPr>
          <w:lang w:val="en-US"/>
        </w:rPr>
        <w:t>Career/Job/Position prospects for the chosen Career/Job/Position</w:t>
      </w:r>
    </w:p>
    <w:p w:rsidR="00FC04A3" w:rsidRPr="004D00CB" w:rsidRDefault="005F3742" w:rsidP="00FC04A3">
      <w:pPr>
        <w:numPr>
          <w:ilvl w:val="0"/>
          <w:numId w:val="1"/>
        </w:numPr>
        <w:tabs>
          <w:tab w:val="left" w:pos="5832"/>
        </w:tabs>
        <w:rPr>
          <w:lang w:val="en-US"/>
        </w:rPr>
      </w:pPr>
      <w:r>
        <w:rPr>
          <w:lang w:val="en-US"/>
        </w:rPr>
        <w:t>Links to</w:t>
      </w:r>
      <w:r w:rsidR="00FC04A3">
        <w:rPr>
          <w:lang w:val="en-US"/>
        </w:rPr>
        <w:t xml:space="preserve"> </w:t>
      </w:r>
      <w:r w:rsidR="004D512A">
        <w:rPr>
          <w:lang w:val="en-US"/>
        </w:rPr>
        <w:t>the sources of information used</w:t>
      </w:r>
    </w:p>
    <w:p w:rsidR="00FC04A3" w:rsidRPr="004D00CB" w:rsidRDefault="00FC04A3" w:rsidP="00FC04A3">
      <w:pPr>
        <w:tabs>
          <w:tab w:val="left" w:pos="5832"/>
        </w:tabs>
        <w:rPr>
          <w:lang w:val="en-US"/>
        </w:rPr>
      </w:pPr>
    </w:p>
    <w:p w:rsidR="008C22CB" w:rsidRPr="00EA4C96" w:rsidRDefault="00836CE5" w:rsidP="00836CE5">
      <w:pPr>
        <w:pStyle w:val="ListParagraph"/>
        <w:numPr>
          <w:ilvl w:val="0"/>
          <w:numId w:val="8"/>
        </w:numPr>
        <w:tabs>
          <w:tab w:val="left" w:pos="5832"/>
        </w:tabs>
        <w:rPr>
          <w:lang w:val="en-US"/>
        </w:rPr>
      </w:pPr>
      <w:r>
        <w:t xml:space="preserve">You are gathering useful information from reliable sources to help you and your classmates. You are not presenting this as your own original </w:t>
      </w:r>
      <w:r w:rsidR="00B33C13">
        <w:t>work;</w:t>
      </w:r>
      <w:r>
        <w:t xml:space="preserve"> therefore you may copy and paste the information that you find</w:t>
      </w:r>
      <w:r w:rsidR="00F94BBB">
        <w:t xml:space="preserve"> without writing about them in your own words</w:t>
      </w:r>
      <w:r>
        <w:t xml:space="preserve">. </w:t>
      </w:r>
    </w:p>
    <w:p w:rsidR="00EA4C96" w:rsidRPr="008C22CB" w:rsidRDefault="00EA4C96" w:rsidP="00EA4C96">
      <w:pPr>
        <w:pStyle w:val="ListParagraph"/>
        <w:tabs>
          <w:tab w:val="left" w:pos="5832"/>
        </w:tabs>
        <w:rPr>
          <w:lang w:val="en-US"/>
        </w:rPr>
      </w:pPr>
    </w:p>
    <w:p w:rsidR="00836CE5" w:rsidRPr="009329AC" w:rsidRDefault="00836CE5" w:rsidP="00836CE5">
      <w:pPr>
        <w:pStyle w:val="ListParagraph"/>
        <w:numPr>
          <w:ilvl w:val="0"/>
          <w:numId w:val="8"/>
        </w:numPr>
        <w:tabs>
          <w:tab w:val="left" w:pos="5832"/>
        </w:tabs>
        <w:rPr>
          <w:lang w:val="en-US"/>
        </w:rPr>
      </w:pPr>
      <w:r>
        <w:rPr>
          <w:lang w:val="en-US"/>
        </w:rPr>
        <w:t xml:space="preserve">The font must be </w:t>
      </w:r>
      <w:r>
        <w:t xml:space="preserve">Times New Roman 12 point for the body and 16 point for the headings. </w:t>
      </w:r>
    </w:p>
    <w:p w:rsidR="009329AC" w:rsidRPr="00836CE5" w:rsidRDefault="009329AC" w:rsidP="009329AC">
      <w:pPr>
        <w:pStyle w:val="ListParagraph"/>
        <w:tabs>
          <w:tab w:val="left" w:pos="5832"/>
        </w:tabs>
        <w:rPr>
          <w:lang w:val="en-US"/>
        </w:rPr>
      </w:pPr>
    </w:p>
    <w:p w:rsidR="00836CE5" w:rsidRDefault="00B33C13" w:rsidP="00836CE5">
      <w:pPr>
        <w:pStyle w:val="ListParagraph"/>
        <w:numPr>
          <w:ilvl w:val="0"/>
          <w:numId w:val="8"/>
        </w:numPr>
        <w:tabs>
          <w:tab w:val="left" w:pos="5832"/>
        </w:tabs>
        <w:rPr>
          <w:lang w:val="en-US"/>
        </w:rPr>
      </w:pPr>
      <w:r>
        <w:rPr>
          <w:lang w:val="en-US"/>
        </w:rPr>
        <w:t xml:space="preserve">The </w:t>
      </w:r>
      <w:r w:rsidR="00836CE5">
        <w:rPr>
          <w:lang w:val="en-US"/>
        </w:rPr>
        <w:t xml:space="preserve">poster </w:t>
      </w:r>
      <w:r>
        <w:rPr>
          <w:lang w:val="en-US"/>
        </w:rPr>
        <w:t>must fit on one standard 8 ½ by 11 piece of paper.</w:t>
      </w:r>
      <w:r w:rsidR="00B05426">
        <w:rPr>
          <w:lang w:val="en-US"/>
        </w:rPr>
        <w:t xml:space="preserve"> An electronic template has been provided. A sample poster is sho</w:t>
      </w:r>
      <w:r w:rsidR="00EA4C96">
        <w:rPr>
          <w:lang w:val="en-US"/>
        </w:rPr>
        <w:t>w</w:t>
      </w:r>
      <w:r w:rsidR="00B05426">
        <w:rPr>
          <w:lang w:val="en-US"/>
        </w:rPr>
        <w:t>n on the other side of this sheet.</w:t>
      </w:r>
    </w:p>
    <w:p w:rsidR="009329AC" w:rsidRPr="009329AC" w:rsidRDefault="009329AC" w:rsidP="009329AC">
      <w:pPr>
        <w:tabs>
          <w:tab w:val="left" w:pos="5832"/>
        </w:tabs>
        <w:rPr>
          <w:lang w:val="en-US"/>
        </w:rPr>
      </w:pPr>
    </w:p>
    <w:p w:rsidR="00FC04A3" w:rsidRDefault="00836CE5" w:rsidP="00E00D93">
      <w:pPr>
        <w:pStyle w:val="ListParagraph"/>
        <w:numPr>
          <w:ilvl w:val="0"/>
          <w:numId w:val="8"/>
        </w:numPr>
        <w:tabs>
          <w:tab w:val="left" w:pos="5832"/>
        </w:tabs>
        <w:rPr>
          <w:lang w:val="en-US"/>
        </w:rPr>
      </w:pPr>
      <w:r>
        <w:rPr>
          <w:lang w:val="en-US"/>
        </w:rPr>
        <w:t>T</w:t>
      </w:r>
      <w:r w:rsidR="00FC04A3" w:rsidRPr="00E00D93">
        <w:rPr>
          <w:lang w:val="en-US"/>
        </w:rPr>
        <w:t xml:space="preserve">he information </w:t>
      </w:r>
      <w:r w:rsidR="00E00D93">
        <w:rPr>
          <w:lang w:val="en-US"/>
        </w:rPr>
        <w:t>is to be emailed as an attachment to the teacher</w:t>
      </w:r>
      <w:r w:rsidR="003C632B">
        <w:rPr>
          <w:lang w:val="en-US"/>
        </w:rPr>
        <w:t xml:space="preserve"> by _____________</w:t>
      </w:r>
    </w:p>
    <w:p w:rsidR="00E00D93" w:rsidRPr="00E00D93" w:rsidRDefault="00E00D93" w:rsidP="00FC04A3">
      <w:pPr>
        <w:tabs>
          <w:tab w:val="left" w:pos="5832"/>
        </w:tabs>
      </w:pPr>
    </w:p>
    <w:p w:rsidR="00DF1E9C" w:rsidRPr="004D00CB" w:rsidRDefault="00DF1E9C" w:rsidP="00770357">
      <w:pPr>
        <w:tabs>
          <w:tab w:val="left" w:pos="5832"/>
        </w:tabs>
        <w:rPr>
          <w:lang w:val="en-US"/>
        </w:rPr>
      </w:pPr>
      <w:r w:rsidRPr="004D00CB">
        <w:rPr>
          <w:lang w:val="en-US"/>
        </w:rPr>
        <w:t>Your Primary Resource for this project is:</w:t>
      </w:r>
    </w:p>
    <w:p w:rsidR="00DF1E9C" w:rsidRPr="004D00CB" w:rsidRDefault="00C7219D" w:rsidP="00770357">
      <w:pPr>
        <w:tabs>
          <w:tab w:val="left" w:pos="5832"/>
        </w:tabs>
      </w:pPr>
      <w:hyperlink r:id="rId7" w:history="1">
        <w:r w:rsidR="00DF1E9C" w:rsidRPr="004D00CB">
          <w:rPr>
            <w:rStyle w:val="Hyperlink"/>
          </w:rPr>
          <w:t>http://www.ontariocolleges.ca/FindProgram</w:t>
        </w:r>
      </w:hyperlink>
    </w:p>
    <w:p w:rsidR="00DF1E9C" w:rsidRPr="004D00CB" w:rsidRDefault="00DF1E9C" w:rsidP="00770357">
      <w:pPr>
        <w:tabs>
          <w:tab w:val="left" w:pos="5832"/>
        </w:tabs>
      </w:pPr>
    </w:p>
    <w:p w:rsidR="00DF1E9C" w:rsidRPr="004D00CB" w:rsidRDefault="00DF1E9C" w:rsidP="00770357">
      <w:pPr>
        <w:tabs>
          <w:tab w:val="left" w:pos="5832"/>
        </w:tabs>
      </w:pPr>
      <w:r w:rsidRPr="004D00CB">
        <w:t>Additional information can be found at the following sites</w:t>
      </w:r>
      <w:r w:rsidR="001C07C2">
        <w:t>:</w:t>
      </w:r>
    </w:p>
    <w:p w:rsidR="00DF1E9C" w:rsidRPr="004D00CB" w:rsidRDefault="00DF1E9C" w:rsidP="00770357">
      <w:pPr>
        <w:tabs>
          <w:tab w:val="left" w:pos="5832"/>
        </w:tabs>
      </w:pPr>
      <w:r w:rsidRPr="004D00CB">
        <w:t>http://</w:t>
      </w:r>
      <w:hyperlink r:id="rId8" w:history="1">
        <w:r w:rsidRPr="004D00CB">
          <w:rPr>
            <w:rStyle w:val="Hyperlink"/>
          </w:rPr>
          <w:t>www.jobbank.gc.ca</w:t>
        </w:r>
      </w:hyperlink>
    </w:p>
    <w:p w:rsidR="00DF1E9C" w:rsidRPr="004D00CB" w:rsidRDefault="00C7219D" w:rsidP="00770357">
      <w:pPr>
        <w:tabs>
          <w:tab w:val="left" w:pos="5832"/>
        </w:tabs>
      </w:pPr>
      <w:hyperlink r:id="rId9" w:history="1">
        <w:r w:rsidR="00DF1E9C" w:rsidRPr="004D00CB">
          <w:rPr>
            <w:rStyle w:val="Hyperlink"/>
          </w:rPr>
          <w:t>http://www.servicecanada.gc.ca/eng/qc/job_futures/3.shtml</w:t>
        </w:r>
      </w:hyperlink>
    </w:p>
    <w:p w:rsidR="003841A3" w:rsidRPr="004D00CB" w:rsidRDefault="00C7219D" w:rsidP="00B52765">
      <w:pPr>
        <w:tabs>
          <w:tab w:val="left" w:pos="5832"/>
        </w:tabs>
      </w:pPr>
      <w:hyperlink r:id="rId10" w:history="1">
        <w:r w:rsidR="000C4AB4" w:rsidRPr="004D00CB">
          <w:rPr>
            <w:rStyle w:val="Hyperlink"/>
          </w:rPr>
          <w:t>http://www.tcu.gov.on.ca/eng/labourmarket/ojf/pdf/3141_e.pdf</w:t>
        </w:r>
      </w:hyperlink>
    </w:p>
    <w:p w:rsidR="00F5603F" w:rsidRDefault="00F5603F" w:rsidP="00F560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F5603F" w:rsidRPr="004D00CB" w:rsidTr="009B3FB6">
        <w:tc>
          <w:tcPr>
            <w:tcW w:w="9747" w:type="dxa"/>
            <w:shd w:val="clear" w:color="auto" w:fill="auto"/>
          </w:tcPr>
          <w:p w:rsidR="00F5603F" w:rsidRPr="008976FD" w:rsidRDefault="00F5603F" w:rsidP="009B3FB6">
            <w:pPr>
              <w:rPr>
                <w:sz w:val="44"/>
                <w:szCs w:val="44"/>
                <w:lang w:val="en-US"/>
              </w:rPr>
            </w:pPr>
            <w:r>
              <w:rPr>
                <w:sz w:val="44"/>
                <w:szCs w:val="44"/>
                <w:lang w:val="en-US"/>
              </w:rPr>
              <w:t>Motive Power Technician</w:t>
            </w:r>
          </w:p>
        </w:tc>
      </w:tr>
      <w:tr w:rsidR="00F5603F" w:rsidRPr="004D00CB" w:rsidTr="009B3FB6">
        <w:tc>
          <w:tcPr>
            <w:tcW w:w="9747" w:type="dxa"/>
            <w:shd w:val="clear" w:color="auto" w:fill="auto"/>
          </w:tcPr>
          <w:p w:rsidR="00F5603F" w:rsidRPr="004B69BF" w:rsidRDefault="005F1DAB" w:rsidP="008A02A9">
            <w:pPr>
              <w:rPr>
                <w:lang w:val="en-US"/>
              </w:rPr>
            </w:pPr>
            <w:r w:rsidRPr="001F1680">
              <w:rPr>
                <w:b/>
                <w:color w:val="000000"/>
                <w:sz w:val="28"/>
                <w:szCs w:val="28"/>
                <w:shd w:val="clear" w:color="auto" w:fill="FFFFFF"/>
              </w:rPr>
              <w:t>Description</w:t>
            </w:r>
            <w:r w:rsidRPr="001F1680">
              <w:rPr>
                <w:color w:val="000000"/>
                <w:sz w:val="28"/>
                <w:szCs w:val="28"/>
                <w:shd w:val="clear" w:color="auto" w:fill="FFFFFF"/>
              </w:rPr>
              <w:t>:</w:t>
            </w:r>
            <w:r w:rsidRPr="004B69BF">
              <w:rPr>
                <w:color w:val="000000"/>
                <w:shd w:val="clear" w:color="auto" w:fill="FFFFFF"/>
              </w:rPr>
              <w:t xml:space="preserve"> </w:t>
            </w:r>
            <w:r w:rsidR="000D7445" w:rsidRPr="004B69BF">
              <w:rPr>
                <w:color w:val="000000"/>
                <w:shd w:val="clear" w:color="auto" w:fill="FFFFFF"/>
              </w:rPr>
              <w:t>The</w:t>
            </w:r>
            <w:r w:rsidRPr="004B69BF">
              <w:rPr>
                <w:color w:val="000000"/>
                <w:shd w:val="clear" w:color="auto" w:fill="FFFFFF"/>
              </w:rPr>
              <w:t xml:space="preserve"> program</w:t>
            </w:r>
            <w:r w:rsidR="00F5603F" w:rsidRPr="004B69BF">
              <w:rPr>
                <w:color w:val="000000"/>
                <w:shd w:val="clear" w:color="auto" w:fill="FFFFFF"/>
              </w:rPr>
              <w:t xml:space="preserve"> prepare</w:t>
            </w:r>
            <w:r w:rsidRPr="004B69BF">
              <w:rPr>
                <w:color w:val="000000"/>
                <w:shd w:val="clear" w:color="auto" w:fill="FFFFFF"/>
              </w:rPr>
              <w:t>s</w:t>
            </w:r>
            <w:r w:rsidR="00F5603F" w:rsidRPr="004B69BF">
              <w:rPr>
                <w:color w:val="000000"/>
                <w:shd w:val="clear" w:color="auto" w:fill="FFFFFF"/>
              </w:rPr>
              <w:t xml:space="preserve"> students to work</w:t>
            </w:r>
            <w:r w:rsidR="001C5F5C" w:rsidRPr="004B69BF">
              <w:rPr>
                <w:color w:val="000000"/>
                <w:shd w:val="clear" w:color="auto" w:fill="FFFFFF"/>
              </w:rPr>
              <w:t xml:space="preserve"> in</w:t>
            </w:r>
            <w:r w:rsidR="00F5603F" w:rsidRPr="004B69BF">
              <w:rPr>
                <w:color w:val="000000"/>
                <w:shd w:val="clear" w:color="auto" w:fill="FFFFFF"/>
              </w:rPr>
              <w:t xml:space="preserve"> </w:t>
            </w:r>
            <w:r w:rsidR="001C5F5C" w:rsidRPr="004B69BF">
              <w:rPr>
                <w:color w:val="000000"/>
                <w:shd w:val="clear" w:color="auto" w:fill="FFFFFF"/>
              </w:rPr>
              <w:t xml:space="preserve">the automotive industry </w:t>
            </w:r>
            <w:r w:rsidR="00F5603F" w:rsidRPr="004B69BF">
              <w:rPr>
                <w:color w:val="000000"/>
                <w:shd w:val="clear" w:color="auto" w:fill="FFFFFF"/>
              </w:rPr>
              <w:t xml:space="preserve">as qualified technicians in </w:t>
            </w:r>
            <w:r w:rsidR="001C5F5C" w:rsidRPr="004B69BF">
              <w:rPr>
                <w:color w:val="000000"/>
                <w:shd w:val="clear" w:color="auto" w:fill="FFFFFF"/>
              </w:rPr>
              <w:t xml:space="preserve">either </w:t>
            </w:r>
            <w:r w:rsidR="008A02A9" w:rsidRPr="004B69BF">
              <w:rPr>
                <w:color w:val="000000"/>
                <w:shd w:val="clear" w:color="auto" w:fill="FFFFFF"/>
              </w:rPr>
              <w:t>service or mechanics</w:t>
            </w:r>
            <w:r w:rsidR="00F5603F" w:rsidRPr="004B69BF">
              <w:rPr>
                <w:color w:val="000000"/>
                <w:shd w:val="clear" w:color="auto" w:fill="FFFFFF"/>
              </w:rPr>
              <w:t xml:space="preserve">. Courses will include </w:t>
            </w:r>
            <w:r w:rsidR="008A02A9" w:rsidRPr="004B69BF">
              <w:rPr>
                <w:color w:val="000000"/>
                <w:shd w:val="clear" w:color="auto" w:fill="FFFFFF"/>
              </w:rPr>
              <w:t>aspects</w:t>
            </w:r>
            <w:r w:rsidR="00F5603F" w:rsidRPr="004B69BF">
              <w:rPr>
                <w:color w:val="000000"/>
                <w:shd w:val="clear" w:color="auto" w:fill="FFFFFF"/>
              </w:rPr>
              <w:t xml:space="preserve"> such as motive power and electrical system fundamentals. Some programs may include a co-op component</w:t>
            </w:r>
          </w:p>
        </w:tc>
      </w:tr>
      <w:tr w:rsidR="00F5603F" w:rsidRPr="00F5603F" w:rsidTr="009B3FB6">
        <w:tc>
          <w:tcPr>
            <w:tcW w:w="9747" w:type="dxa"/>
            <w:shd w:val="clear" w:color="auto" w:fill="auto"/>
          </w:tcPr>
          <w:p w:rsidR="00F5603F" w:rsidRPr="001F1680" w:rsidRDefault="00F5603F" w:rsidP="009B3FB6">
            <w:pPr>
              <w:rPr>
                <w:sz w:val="28"/>
                <w:szCs w:val="28"/>
                <w:lang w:val="en-US"/>
              </w:rPr>
            </w:pPr>
            <w:r w:rsidRPr="001F1680">
              <w:rPr>
                <w:b/>
                <w:sz w:val="28"/>
                <w:szCs w:val="28"/>
                <w:lang w:val="en-US"/>
              </w:rPr>
              <w:t>Colleges that offer training programs for this Career/Job/Position</w:t>
            </w:r>
            <w:r w:rsidR="000D7445" w:rsidRPr="001F1680">
              <w:rPr>
                <w:b/>
                <w:sz w:val="28"/>
                <w:szCs w:val="28"/>
                <w:lang w:val="en-US"/>
              </w:rPr>
              <w:t xml:space="preserve"> are</w:t>
            </w:r>
            <w:r w:rsidR="000D7445" w:rsidRPr="001F1680">
              <w:rPr>
                <w:sz w:val="28"/>
                <w:szCs w:val="28"/>
                <w:lang w:val="en-US"/>
              </w:rPr>
              <w:t>:</w:t>
            </w:r>
          </w:p>
          <w:p w:rsidR="00F5603F" w:rsidRPr="004B69BF" w:rsidRDefault="00F5603F" w:rsidP="00F5603F">
            <w:pPr>
              <w:ind w:left="720"/>
            </w:pPr>
            <w:r w:rsidRPr="004B69BF">
              <w:t>Algonquin (</w:t>
            </w:r>
            <w:proofErr w:type="spellStart"/>
            <w:r w:rsidRPr="004B69BF">
              <w:t>Woodroffe</w:t>
            </w:r>
            <w:proofErr w:type="spellEnd"/>
            <w:r w:rsidRPr="004B69BF">
              <w:t xml:space="preserve">), Cambrian (Sudbury), </w:t>
            </w:r>
            <w:proofErr w:type="spellStart"/>
            <w:r w:rsidRPr="004B69BF">
              <w:t>Canadore</w:t>
            </w:r>
            <w:proofErr w:type="spellEnd"/>
            <w:r w:rsidRPr="004B69BF">
              <w:t xml:space="preserve"> (Commerce Court), Centennial (</w:t>
            </w:r>
            <w:proofErr w:type="spellStart"/>
            <w:r w:rsidRPr="004B69BF">
              <w:t>Ashtonbee</w:t>
            </w:r>
            <w:proofErr w:type="spellEnd"/>
            <w:r w:rsidRPr="004B69BF">
              <w:t>), Conestoga (Guelph)</w:t>
            </w:r>
          </w:p>
        </w:tc>
      </w:tr>
      <w:tr w:rsidR="00F5603F" w:rsidRPr="004D00CB" w:rsidTr="009B3FB6">
        <w:tc>
          <w:tcPr>
            <w:tcW w:w="9747" w:type="dxa"/>
            <w:shd w:val="clear" w:color="auto" w:fill="auto"/>
          </w:tcPr>
          <w:p w:rsidR="008A02A9" w:rsidRPr="001F1680" w:rsidRDefault="00F5603F" w:rsidP="000D7445">
            <w:pPr>
              <w:rPr>
                <w:b/>
                <w:sz w:val="28"/>
                <w:szCs w:val="28"/>
                <w:lang w:val="en-US"/>
              </w:rPr>
            </w:pPr>
            <w:r w:rsidRPr="001F1680">
              <w:rPr>
                <w:b/>
                <w:sz w:val="28"/>
                <w:szCs w:val="28"/>
                <w:lang w:val="en-US"/>
              </w:rPr>
              <w:t>Length and description of the training program</w:t>
            </w:r>
            <w:r w:rsidR="008A02A9" w:rsidRPr="001F1680">
              <w:rPr>
                <w:b/>
                <w:sz w:val="28"/>
                <w:szCs w:val="28"/>
                <w:lang w:val="en-US"/>
              </w:rPr>
              <w:t>:</w:t>
            </w:r>
          </w:p>
          <w:p w:rsidR="000D7445" w:rsidRPr="004B69BF" w:rsidRDefault="008A02A9" w:rsidP="000D7445">
            <w:pPr>
              <w:rPr>
                <w:lang w:val="en-US"/>
              </w:rPr>
            </w:pPr>
            <w:r w:rsidRPr="004B69BF">
              <w:rPr>
                <w:lang w:val="en-US"/>
              </w:rPr>
              <w:t xml:space="preserve">Conestoga - </w:t>
            </w:r>
            <w:r w:rsidR="000D7445" w:rsidRPr="004B69BF">
              <w:rPr>
                <w:lang w:val="en-US"/>
              </w:rPr>
              <w:t>2 year full</w:t>
            </w:r>
            <w:r w:rsidR="006929F8">
              <w:rPr>
                <w:lang w:val="en-US"/>
              </w:rPr>
              <w:t>-</w:t>
            </w:r>
            <w:r w:rsidR="000D7445" w:rsidRPr="004B69BF">
              <w:rPr>
                <w:lang w:val="en-US"/>
              </w:rPr>
              <w:t>time.</w:t>
            </w:r>
          </w:p>
          <w:p w:rsidR="00F5603F" w:rsidRPr="004B69BF" w:rsidRDefault="00972746" w:rsidP="00D66763">
            <w:pPr>
              <w:rPr>
                <w:lang w:val="en-US"/>
              </w:rPr>
            </w:pPr>
            <w:r w:rsidRPr="004B69BF">
              <w:rPr>
                <w:color w:val="000000"/>
                <w:shd w:val="clear" w:color="auto" w:fill="FFFFFF"/>
              </w:rPr>
              <w:t xml:space="preserve">The program provides a strong technical base and also focuses on business, shop management, parts management and hybrid technologies. Students develop safe working practices in the use of machinery, tools and equipment and will be able to apply basic communication, documentation, </w:t>
            </w:r>
            <w:proofErr w:type="gramStart"/>
            <w:r w:rsidRPr="004B69BF">
              <w:rPr>
                <w:color w:val="000000"/>
                <w:shd w:val="clear" w:color="auto" w:fill="FFFFFF"/>
              </w:rPr>
              <w:t>information</w:t>
            </w:r>
            <w:proofErr w:type="gramEnd"/>
            <w:r w:rsidRPr="004B69BF">
              <w:rPr>
                <w:color w:val="000000"/>
                <w:shd w:val="clear" w:color="auto" w:fill="FFFFFF"/>
              </w:rPr>
              <w:t xml:space="preserve"> technology and computer skills. This program covers all learning outcomes for level 1 and level 2 of the related heavy duty equipment technician apprenticeship program in Ontario. </w:t>
            </w:r>
          </w:p>
        </w:tc>
      </w:tr>
      <w:tr w:rsidR="00F5603F" w:rsidRPr="00972746" w:rsidTr="009B3FB6">
        <w:tc>
          <w:tcPr>
            <w:tcW w:w="9747" w:type="dxa"/>
            <w:shd w:val="clear" w:color="auto" w:fill="auto"/>
          </w:tcPr>
          <w:p w:rsidR="00F5603F" w:rsidRPr="001F1680" w:rsidRDefault="00F5603F" w:rsidP="00507971">
            <w:pPr>
              <w:tabs>
                <w:tab w:val="center" w:pos="5125"/>
              </w:tabs>
              <w:rPr>
                <w:sz w:val="28"/>
                <w:szCs w:val="28"/>
                <w:lang w:val="en-US"/>
              </w:rPr>
            </w:pPr>
            <w:r w:rsidRPr="001F1680">
              <w:rPr>
                <w:b/>
                <w:sz w:val="28"/>
                <w:szCs w:val="28"/>
                <w:lang w:val="en-US"/>
              </w:rPr>
              <w:t>Admission requirements</w:t>
            </w:r>
            <w:r w:rsidR="00507971" w:rsidRPr="001F1680">
              <w:rPr>
                <w:sz w:val="28"/>
                <w:szCs w:val="28"/>
                <w:lang w:val="en-US"/>
              </w:rPr>
              <w:t>:</w:t>
            </w:r>
            <w:r w:rsidRPr="001F1680">
              <w:rPr>
                <w:sz w:val="28"/>
                <w:szCs w:val="28"/>
                <w:lang w:val="en-US"/>
              </w:rPr>
              <w:t xml:space="preserve"> </w:t>
            </w:r>
            <w:r w:rsidRPr="001F1680">
              <w:rPr>
                <w:sz w:val="28"/>
                <w:szCs w:val="28"/>
                <w:lang w:val="en-US"/>
              </w:rPr>
              <w:tab/>
            </w:r>
          </w:p>
          <w:p w:rsidR="000D7445" w:rsidRPr="004B69BF" w:rsidRDefault="000D7445" w:rsidP="00507971">
            <w:pPr>
              <w:numPr>
                <w:ilvl w:val="0"/>
                <w:numId w:val="6"/>
              </w:numPr>
              <w:rPr>
                <w:color w:val="000000"/>
                <w:lang w:val="it-IT"/>
              </w:rPr>
            </w:pPr>
            <w:r w:rsidRPr="004B69BF">
              <w:rPr>
                <w:color w:val="000000"/>
                <w:lang w:val="it-IT"/>
              </w:rPr>
              <w:t>Ontario Secondary S</w:t>
            </w:r>
            <w:r w:rsidR="00507971" w:rsidRPr="004B69BF">
              <w:rPr>
                <w:color w:val="000000"/>
                <w:lang w:val="it-IT"/>
              </w:rPr>
              <w:t>chool Diploma (OSSD)</w:t>
            </w:r>
          </w:p>
          <w:p w:rsidR="000D7445" w:rsidRPr="004B69BF" w:rsidRDefault="000D7445" w:rsidP="00507971">
            <w:pPr>
              <w:numPr>
                <w:ilvl w:val="0"/>
                <w:numId w:val="6"/>
              </w:numPr>
              <w:rPr>
                <w:color w:val="000000"/>
              </w:rPr>
            </w:pPr>
            <w:r w:rsidRPr="004B69BF">
              <w:rPr>
                <w:color w:val="000000"/>
              </w:rPr>
              <w:t>Grade</w:t>
            </w:r>
            <w:r w:rsidR="00507971" w:rsidRPr="004B69BF">
              <w:rPr>
                <w:color w:val="000000"/>
              </w:rPr>
              <w:t xml:space="preserve"> 12 compulsory English, C or U</w:t>
            </w:r>
          </w:p>
          <w:p w:rsidR="00507971" w:rsidRPr="004B69BF" w:rsidRDefault="000D7445" w:rsidP="00507971">
            <w:pPr>
              <w:numPr>
                <w:ilvl w:val="0"/>
                <w:numId w:val="7"/>
              </w:numPr>
              <w:rPr>
                <w:color w:val="000000"/>
              </w:rPr>
            </w:pPr>
            <w:r w:rsidRPr="004B69BF">
              <w:rPr>
                <w:color w:val="000000"/>
              </w:rPr>
              <w:t>Grade 12</w:t>
            </w:r>
            <w:r w:rsidR="00507971" w:rsidRPr="004B69BF">
              <w:rPr>
                <w:color w:val="000000"/>
              </w:rPr>
              <w:t xml:space="preserve"> Mathematics, C or U</w:t>
            </w:r>
          </w:p>
          <w:p w:rsidR="000D7445" w:rsidRPr="00A0489C" w:rsidRDefault="000D7445" w:rsidP="00507971">
            <w:pPr>
              <w:numPr>
                <w:ilvl w:val="0"/>
                <w:numId w:val="7"/>
              </w:numPr>
              <w:spacing w:before="100" w:beforeAutospacing="1" w:after="100" w:afterAutospacing="1"/>
              <w:rPr>
                <w:color w:val="000000"/>
              </w:rPr>
            </w:pPr>
            <w:r w:rsidRPr="00A0489C">
              <w:rPr>
                <w:color w:val="000000"/>
              </w:rPr>
              <w:t xml:space="preserve">An academic strength is calculated by averaging the submitted marks of required subjects. If more than one mark is received for a required subject, the highest mark will be used </w:t>
            </w:r>
          </w:p>
          <w:p w:rsidR="000D7445" w:rsidRPr="004B69BF" w:rsidRDefault="00972746" w:rsidP="00507971">
            <w:pPr>
              <w:numPr>
                <w:ilvl w:val="0"/>
                <w:numId w:val="7"/>
              </w:numPr>
              <w:spacing w:before="100" w:beforeAutospacing="1" w:after="100" w:afterAutospacing="1"/>
              <w:rPr>
                <w:color w:val="000000"/>
              </w:rPr>
            </w:pPr>
            <w:r w:rsidRPr="00A0489C">
              <w:rPr>
                <w:color w:val="000000"/>
              </w:rPr>
              <w:t>Ten a</w:t>
            </w:r>
            <w:r w:rsidR="000D7445" w:rsidRPr="00A0489C">
              <w:rPr>
                <w:color w:val="000000"/>
              </w:rPr>
              <w:t>dditional marks are added to each U, U/C, and post-secondary course used in the calculation of academic strength.</w:t>
            </w:r>
          </w:p>
          <w:p w:rsidR="00F5603F" w:rsidRPr="004B69BF" w:rsidRDefault="000D7445" w:rsidP="005D76BF">
            <w:pPr>
              <w:numPr>
                <w:ilvl w:val="0"/>
                <w:numId w:val="7"/>
              </w:numPr>
              <w:rPr>
                <w:color w:val="000000"/>
              </w:rPr>
            </w:pPr>
            <w:r w:rsidRPr="004B69BF">
              <w:rPr>
                <w:color w:val="000000"/>
              </w:rPr>
              <w:t>A sound mathematical and English background is important for success in this program and is considered during the admission selection process. Minimum cut</w:t>
            </w:r>
            <w:r w:rsidR="006929F8">
              <w:rPr>
                <w:color w:val="000000"/>
              </w:rPr>
              <w:t>-</w:t>
            </w:r>
            <w:r w:rsidRPr="004B69BF">
              <w:rPr>
                <w:color w:val="000000"/>
              </w:rPr>
              <w:t>offs apply.</w:t>
            </w:r>
          </w:p>
        </w:tc>
      </w:tr>
      <w:tr w:rsidR="00F5603F" w:rsidRPr="004D00CB" w:rsidTr="009B3FB6">
        <w:tc>
          <w:tcPr>
            <w:tcW w:w="9747" w:type="dxa"/>
            <w:shd w:val="clear" w:color="auto" w:fill="auto"/>
          </w:tcPr>
          <w:p w:rsidR="00F5603F" w:rsidRPr="001F1680" w:rsidRDefault="00F5603F" w:rsidP="009B3FB6">
            <w:pPr>
              <w:rPr>
                <w:b/>
                <w:sz w:val="28"/>
                <w:szCs w:val="28"/>
                <w:lang w:val="en-US"/>
              </w:rPr>
            </w:pPr>
            <w:r w:rsidRPr="001F1680">
              <w:rPr>
                <w:b/>
                <w:sz w:val="28"/>
                <w:szCs w:val="28"/>
              </w:rPr>
              <w:t>S</w:t>
            </w:r>
            <w:r w:rsidRPr="001F1680">
              <w:rPr>
                <w:b/>
                <w:sz w:val="28"/>
                <w:szCs w:val="28"/>
                <w:lang w:val="en-US"/>
              </w:rPr>
              <w:t>kills and/or attributes you would need to be successful and happy</w:t>
            </w:r>
            <w:r w:rsidR="00685982" w:rsidRPr="001F1680">
              <w:rPr>
                <w:b/>
                <w:sz w:val="28"/>
                <w:szCs w:val="28"/>
                <w:lang w:val="en-US"/>
              </w:rPr>
              <w:t>:</w:t>
            </w:r>
            <w:r w:rsidRPr="001F1680">
              <w:rPr>
                <w:b/>
                <w:sz w:val="28"/>
                <w:szCs w:val="28"/>
                <w:lang w:val="en-US"/>
              </w:rPr>
              <w:t xml:space="preserve"> </w:t>
            </w:r>
          </w:p>
          <w:p w:rsidR="00F5603F" w:rsidRPr="004B69BF" w:rsidRDefault="00F5603F" w:rsidP="005D76BF">
            <w:pPr>
              <w:ind w:firstLine="720"/>
              <w:rPr>
                <w:lang w:val="en-US"/>
              </w:rPr>
            </w:pPr>
            <w:r w:rsidRPr="004B69BF">
              <w:rPr>
                <w:lang w:val="en-US"/>
              </w:rPr>
              <w:t xml:space="preserve">Able to keep </w:t>
            </w:r>
            <w:r w:rsidR="00972746" w:rsidRPr="004B69BF">
              <w:rPr>
                <w:lang w:val="en-US"/>
              </w:rPr>
              <w:t>up</w:t>
            </w:r>
            <w:r w:rsidRPr="004B69BF">
              <w:rPr>
                <w:lang w:val="en-US"/>
              </w:rPr>
              <w:t xml:space="preserve"> with changing technologies (lifelong learner)</w:t>
            </w:r>
          </w:p>
          <w:p w:rsidR="005D76BF" w:rsidRPr="004B69BF" w:rsidRDefault="005D76BF" w:rsidP="005D76BF">
            <w:pPr>
              <w:ind w:firstLine="720"/>
              <w:rPr>
                <w:lang w:val="en-US"/>
              </w:rPr>
            </w:pPr>
            <w:r w:rsidRPr="004B69BF">
              <w:rPr>
                <w:lang w:val="en-US"/>
              </w:rPr>
              <w:t>Like to work with hands</w:t>
            </w:r>
          </w:p>
        </w:tc>
      </w:tr>
      <w:tr w:rsidR="00F5603F" w:rsidRPr="004D00CB" w:rsidTr="009B3FB6">
        <w:tc>
          <w:tcPr>
            <w:tcW w:w="9747" w:type="dxa"/>
            <w:shd w:val="clear" w:color="auto" w:fill="auto"/>
          </w:tcPr>
          <w:p w:rsidR="00972746" w:rsidRPr="001F1680" w:rsidRDefault="00F5603F" w:rsidP="00685982">
            <w:pPr>
              <w:tabs>
                <w:tab w:val="left" w:pos="5832"/>
              </w:tabs>
              <w:rPr>
                <w:b/>
                <w:sz w:val="28"/>
                <w:szCs w:val="28"/>
                <w:lang w:val="en-US"/>
              </w:rPr>
            </w:pPr>
            <w:r w:rsidRPr="001F1680">
              <w:rPr>
                <w:b/>
                <w:sz w:val="28"/>
                <w:szCs w:val="28"/>
                <w:lang w:val="en-US"/>
              </w:rPr>
              <w:t>Expected wage/salary range</w:t>
            </w:r>
            <w:r w:rsidR="00685982" w:rsidRPr="001F1680">
              <w:rPr>
                <w:b/>
                <w:sz w:val="28"/>
                <w:szCs w:val="28"/>
                <w:lang w:val="en-US"/>
              </w:rPr>
              <w:t>:</w:t>
            </w:r>
          </w:p>
          <w:p w:rsidR="00F5603F" w:rsidRPr="004B69BF" w:rsidRDefault="00F5603F" w:rsidP="00D66763">
            <w:pPr>
              <w:tabs>
                <w:tab w:val="left" w:pos="1260"/>
              </w:tabs>
            </w:pPr>
            <w:r w:rsidRPr="004B69BF">
              <w:rPr>
                <w:color w:val="000000"/>
                <w:shd w:val="clear" w:color="auto" w:fill="FFFFFF"/>
              </w:rPr>
              <w:t>Salaries in the field depend on </w:t>
            </w:r>
            <w:r w:rsidRPr="004B69BF">
              <w:t>level</w:t>
            </w:r>
            <w:r w:rsidRPr="004B69BF">
              <w:rPr>
                <w:color w:val="000000"/>
                <w:shd w:val="clear" w:color="auto" w:fill="FFFFFF"/>
              </w:rPr>
              <w:t> of experience and position. Entry-level positions typically start between $27,000 and $37,000 per year, but professionals who have completed their apprenticeships can expect to make more</w:t>
            </w:r>
          </w:p>
        </w:tc>
      </w:tr>
      <w:tr w:rsidR="00F5603F" w:rsidRPr="00972746" w:rsidTr="009B3FB6">
        <w:tc>
          <w:tcPr>
            <w:tcW w:w="9747" w:type="dxa"/>
            <w:shd w:val="clear" w:color="auto" w:fill="auto"/>
          </w:tcPr>
          <w:p w:rsidR="00685982" w:rsidRPr="001F1680" w:rsidRDefault="00F5603F" w:rsidP="00685982">
            <w:pPr>
              <w:tabs>
                <w:tab w:val="left" w:pos="5832"/>
              </w:tabs>
              <w:rPr>
                <w:b/>
                <w:sz w:val="28"/>
                <w:szCs w:val="28"/>
                <w:lang w:val="en-US"/>
              </w:rPr>
            </w:pPr>
            <w:r w:rsidRPr="001F1680">
              <w:rPr>
                <w:b/>
                <w:sz w:val="28"/>
                <w:szCs w:val="28"/>
                <w:lang w:val="en-US"/>
              </w:rPr>
              <w:t>Job Market Prospects</w:t>
            </w:r>
            <w:r w:rsidR="00685982" w:rsidRPr="001F1680">
              <w:rPr>
                <w:b/>
                <w:sz w:val="28"/>
                <w:szCs w:val="28"/>
                <w:lang w:val="en-US"/>
              </w:rPr>
              <w:t>:</w:t>
            </w:r>
          </w:p>
          <w:p w:rsidR="000D7445" w:rsidRPr="004B69BF" w:rsidRDefault="000D7445" w:rsidP="00685982">
            <w:pPr>
              <w:tabs>
                <w:tab w:val="left" w:pos="5832"/>
              </w:tabs>
              <w:rPr>
                <w:b/>
                <w:lang w:val="en-US"/>
              </w:rPr>
            </w:pPr>
            <w:r w:rsidRPr="004B69BF">
              <w:rPr>
                <w:color w:val="000000"/>
                <w:shd w:val="clear" w:color="auto" w:fill="FFFFFF"/>
              </w:rPr>
              <w:t>On average, 83% of graduates from the last three years</w:t>
            </w:r>
            <w:r w:rsidR="00972746" w:rsidRPr="004B69BF">
              <w:rPr>
                <w:color w:val="000000"/>
                <w:shd w:val="clear" w:color="auto" w:fill="FFFFFF"/>
              </w:rPr>
              <w:t xml:space="preserve"> at Conestoga</w:t>
            </w:r>
            <w:r w:rsidRPr="004B69BF">
              <w:rPr>
                <w:color w:val="000000"/>
                <w:shd w:val="clear" w:color="auto" w:fill="FFFFFF"/>
              </w:rPr>
              <w:t xml:space="preserve"> (2014 to 2016) found employment within six months of graduation.</w:t>
            </w:r>
          </w:p>
          <w:p w:rsidR="00F5603F" w:rsidRPr="004B69BF" w:rsidRDefault="00F5603F" w:rsidP="00972746">
            <w:pPr>
              <w:pStyle w:val="NormalWeb"/>
              <w:shd w:val="clear" w:color="auto" w:fill="FFFFFF"/>
              <w:spacing w:before="0" w:beforeAutospacing="0" w:after="0" w:afterAutospacing="0"/>
              <w:rPr>
                <w:color w:val="000000"/>
              </w:rPr>
            </w:pPr>
            <w:r w:rsidRPr="004B69BF">
              <w:rPr>
                <w:color w:val="000000"/>
              </w:rPr>
              <w:t>There are opportunities across many industries for graduates of motive power programs, whether they choose to pursue the service or the mechanical sides of the industry. A sample of these opportunities includes:</w:t>
            </w:r>
          </w:p>
          <w:p w:rsidR="00F5603F" w:rsidRPr="004B69BF" w:rsidRDefault="00F5603F" w:rsidP="00972746">
            <w:pPr>
              <w:numPr>
                <w:ilvl w:val="0"/>
                <w:numId w:val="5"/>
              </w:numPr>
              <w:shd w:val="clear" w:color="auto" w:fill="FFFFFF"/>
              <w:rPr>
                <w:color w:val="000000"/>
              </w:rPr>
            </w:pPr>
            <w:r w:rsidRPr="004B69BF">
              <w:rPr>
                <w:color w:val="000000"/>
              </w:rPr>
              <w:t>Service and repair shops</w:t>
            </w:r>
          </w:p>
          <w:p w:rsidR="00F5603F" w:rsidRPr="004B69BF" w:rsidRDefault="00F5603F" w:rsidP="00972746">
            <w:pPr>
              <w:numPr>
                <w:ilvl w:val="0"/>
                <w:numId w:val="5"/>
              </w:numPr>
              <w:shd w:val="clear" w:color="auto" w:fill="FFFFFF"/>
              <w:rPr>
                <w:color w:val="000000"/>
              </w:rPr>
            </w:pPr>
            <w:r w:rsidRPr="004B69BF">
              <w:rPr>
                <w:color w:val="000000"/>
              </w:rPr>
              <w:t>Dealerships</w:t>
            </w:r>
          </w:p>
          <w:p w:rsidR="00F5603F" w:rsidRPr="004B69BF" w:rsidRDefault="00F5603F" w:rsidP="00F5603F">
            <w:pPr>
              <w:numPr>
                <w:ilvl w:val="0"/>
                <w:numId w:val="5"/>
              </w:numPr>
              <w:shd w:val="clear" w:color="auto" w:fill="FFFFFF"/>
              <w:spacing w:before="100" w:beforeAutospacing="1" w:after="100" w:afterAutospacing="1"/>
              <w:rPr>
                <w:color w:val="000000"/>
              </w:rPr>
            </w:pPr>
            <w:r w:rsidRPr="004B69BF">
              <w:rPr>
                <w:color w:val="000000"/>
              </w:rPr>
              <w:t>Parts distributors and wholesalers</w:t>
            </w:r>
          </w:p>
          <w:p w:rsidR="00F5603F" w:rsidRPr="004B69BF" w:rsidRDefault="00F5603F" w:rsidP="0074669A">
            <w:pPr>
              <w:numPr>
                <w:ilvl w:val="0"/>
                <w:numId w:val="5"/>
              </w:numPr>
              <w:shd w:val="clear" w:color="auto" w:fill="FFFFFF"/>
              <w:spacing w:before="100" w:beforeAutospacing="1"/>
              <w:rPr>
                <w:color w:val="000000"/>
              </w:rPr>
            </w:pPr>
            <w:r w:rsidRPr="004B69BF">
              <w:rPr>
                <w:color w:val="000000"/>
              </w:rPr>
              <w:t>Insurance appraising and adjusting companies</w:t>
            </w:r>
          </w:p>
          <w:p w:rsidR="00F5603F" w:rsidRPr="004B69BF" w:rsidRDefault="00972746" w:rsidP="0074669A">
            <w:pPr>
              <w:rPr>
                <w:lang w:val="en-US"/>
              </w:rPr>
            </w:pPr>
            <w:r w:rsidRPr="004B69BF">
              <w:rPr>
                <w:color w:val="000000"/>
                <w:shd w:val="clear" w:color="auto" w:fill="FFFFFF"/>
              </w:rPr>
              <w:t>Most motive power programs can be used as a starting point for apprenticeships, and will satisfy the in-class component. After completing the program, students can register with the </w:t>
            </w:r>
            <w:hyperlink r:id="rId11" w:tgtFrame="_blank" w:tooltip="Go to Ministry of Advanced Education and Skills Development (new window)" w:history="1">
              <w:r w:rsidRPr="004B69BF">
                <w:rPr>
                  <w:rStyle w:val="Hyperlink"/>
                  <w:bCs/>
                  <w:color w:val="auto"/>
                  <w:u w:val="none"/>
                  <w:shd w:val="clear" w:color="auto" w:fill="FFFFFF"/>
                </w:rPr>
                <w:t>Ministry of Advanced Education and Skills Development</w:t>
              </w:r>
            </w:hyperlink>
            <w:r w:rsidRPr="004B69BF">
              <w:rPr>
                <w:shd w:val="clear" w:color="auto" w:fill="FFFFFF"/>
              </w:rPr>
              <w:t>, find a</w:t>
            </w:r>
            <w:r w:rsidRPr="004B69BF">
              <w:rPr>
                <w:color w:val="000000"/>
                <w:shd w:val="clear" w:color="auto" w:fill="FFFFFF"/>
              </w:rPr>
              <w:t xml:space="preserve"> willing employer and begin the practical component of their apprenticeship training.</w:t>
            </w:r>
            <w:r w:rsidRPr="004B69BF">
              <w:rPr>
                <w:lang w:val="en-US"/>
              </w:rPr>
              <w:tab/>
            </w:r>
          </w:p>
        </w:tc>
      </w:tr>
      <w:tr w:rsidR="0074669A" w:rsidRPr="00972746" w:rsidTr="009B3FB6">
        <w:tc>
          <w:tcPr>
            <w:tcW w:w="9747" w:type="dxa"/>
            <w:shd w:val="clear" w:color="auto" w:fill="auto"/>
          </w:tcPr>
          <w:p w:rsidR="0074669A" w:rsidRPr="004D00CB" w:rsidRDefault="0074669A" w:rsidP="0074669A">
            <w:pPr>
              <w:tabs>
                <w:tab w:val="left" w:pos="5832"/>
              </w:tabs>
            </w:pPr>
            <w:r w:rsidRPr="001F1680">
              <w:rPr>
                <w:b/>
                <w:sz w:val="28"/>
                <w:szCs w:val="28"/>
                <w:lang w:val="en-US"/>
              </w:rPr>
              <w:t>Websites used:</w:t>
            </w:r>
            <w:r>
              <w:rPr>
                <w:b/>
                <w:lang w:val="en-US"/>
              </w:rPr>
              <w:t xml:space="preserve"> </w:t>
            </w:r>
            <w:hyperlink r:id="rId12" w:history="1">
              <w:r w:rsidRPr="004D00CB">
                <w:rPr>
                  <w:rStyle w:val="Hyperlink"/>
                </w:rPr>
                <w:t>http://www.ontariocolleges.ca/FindProgram</w:t>
              </w:r>
            </w:hyperlink>
          </w:p>
          <w:p w:rsidR="0074669A" w:rsidRPr="004D00CB" w:rsidRDefault="00C7219D" w:rsidP="0074669A">
            <w:pPr>
              <w:tabs>
                <w:tab w:val="left" w:pos="5832"/>
              </w:tabs>
            </w:pPr>
            <w:hyperlink r:id="rId13" w:history="1">
              <w:r w:rsidR="0074669A" w:rsidRPr="004D00CB">
                <w:rPr>
                  <w:rStyle w:val="Hyperlink"/>
                </w:rPr>
                <w:t>http://www.servicecanada.gc.ca/eng/qc/job_futures/3.shtml</w:t>
              </w:r>
            </w:hyperlink>
          </w:p>
          <w:p w:rsidR="0074669A" w:rsidRPr="0074669A" w:rsidRDefault="0074669A" w:rsidP="0074669A">
            <w:pPr>
              <w:tabs>
                <w:tab w:val="left" w:pos="5832"/>
              </w:tabs>
              <w:rPr>
                <w:b/>
              </w:rPr>
            </w:pPr>
          </w:p>
        </w:tc>
      </w:tr>
    </w:tbl>
    <w:p w:rsidR="005A1926" w:rsidRPr="00F5603F" w:rsidRDefault="005A1926" w:rsidP="00F5603F"/>
    <w:sectPr w:rsidR="005A1926" w:rsidRPr="00F5603F" w:rsidSect="002C69E1">
      <w:pgSz w:w="12240" w:h="15840"/>
      <w:pgMar w:top="567" w:right="900" w:bottom="567"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8C2" w:rsidRDefault="006C78C2" w:rsidP="00846C0A">
      <w:r>
        <w:separator/>
      </w:r>
    </w:p>
  </w:endnote>
  <w:endnote w:type="continuationSeparator" w:id="0">
    <w:p w:rsidR="006C78C2" w:rsidRDefault="006C78C2" w:rsidP="00846C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8C2" w:rsidRDefault="006C78C2" w:rsidP="00846C0A">
      <w:r>
        <w:separator/>
      </w:r>
    </w:p>
  </w:footnote>
  <w:footnote w:type="continuationSeparator" w:id="0">
    <w:p w:rsidR="006C78C2" w:rsidRDefault="006C78C2" w:rsidP="00846C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6437"/>
    <w:multiLevelType w:val="hybridMultilevel"/>
    <w:tmpl w:val="BBF8C0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70A0F9B"/>
    <w:multiLevelType w:val="hybridMultilevel"/>
    <w:tmpl w:val="37A6513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3CAD6F8C"/>
    <w:multiLevelType w:val="multilevel"/>
    <w:tmpl w:val="1E96A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10389E"/>
    <w:multiLevelType w:val="hybridMultilevel"/>
    <w:tmpl w:val="2A6E44C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65B640EC"/>
    <w:multiLevelType w:val="hybridMultilevel"/>
    <w:tmpl w:val="184448F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6AF46763"/>
    <w:multiLevelType w:val="multilevel"/>
    <w:tmpl w:val="FC14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FF6633"/>
    <w:multiLevelType w:val="multilevel"/>
    <w:tmpl w:val="F276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FC0E7B"/>
    <w:multiLevelType w:val="hybridMultilevel"/>
    <w:tmpl w:val="93F0FC2C"/>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7"/>
  </w:num>
  <w:num w:numId="5">
    <w:abstractNumId w:val="2"/>
  </w:num>
  <w:num w:numId="6">
    <w:abstractNumId w:val="6"/>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C47784"/>
    <w:rsid w:val="000238A2"/>
    <w:rsid w:val="000C4AB4"/>
    <w:rsid w:val="000D7445"/>
    <w:rsid w:val="001C07C2"/>
    <w:rsid w:val="001C5F5C"/>
    <w:rsid w:val="001D390A"/>
    <w:rsid w:val="001F1680"/>
    <w:rsid w:val="002C69E1"/>
    <w:rsid w:val="002F27B1"/>
    <w:rsid w:val="00330914"/>
    <w:rsid w:val="003841A3"/>
    <w:rsid w:val="003A16B5"/>
    <w:rsid w:val="003C632B"/>
    <w:rsid w:val="00406D00"/>
    <w:rsid w:val="004700A8"/>
    <w:rsid w:val="004B49BA"/>
    <w:rsid w:val="004B69BF"/>
    <w:rsid w:val="004D00CB"/>
    <w:rsid w:val="004D512A"/>
    <w:rsid w:val="00507971"/>
    <w:rsid w:val="00551C4B"/>
    <w:rsid w:val="00562EF0"/>
    <w:rsid w:val="005A1926"/>
    <w:rsid w:val="005D76BF"/>
    <w:rsid w:val="005F1DAB"/>
    <w:rsid w:val="005F3742"/>
    <w:rsid w:val="00685982"/>
    <w:rsid w:val="006929F8"/>
    <w:rsid w:val="006B06A8"/>
    <w:rsid w:val="006C78C2"/>
    <w:rsid w:val="006F6CF5"/>
    <w:rsid w:val="0071004A"/>
    <w:rsid w:val="007127D8"/>
    <w:rsid w:val="0074669A"/>
    <w:rsid w:val="00754240"/>
    <w:rsid w:val="00770357"/>
    <w:rsid w:val="007F681C"/>
    <w:rsid w:val="00836CE5"/>
    <w:rsid w:val="00846C0A"/>
    <w:rsid w:val="0085667F"/>
    <w:rsid w:val="00872D70"/>
    <w:rsid w:val="00874DF1"/>
    <w:rsid w:val="008976FD"/>
    <w:rsid w:val="008A02A9"/>
    <w:rsid w:val="008C22CB"/>
    <w:rsid w:val="008F551E"/>
    <w:rsid w:val="009329AC"/>
    <w:rsid w:val="00972746"/>
    <w:rsid w:val="009A0175"/>
    <w:rsid w:val="009A279B"/>
    <w:rsid w:val="009B6866"/>
    <w:rsid w:val="00A0489C"/>
    <w:rsid w:val="00A1591B"/>
    <w:rsid w:val="00A73CD5"/>
    <w:rsid w:val="00A868E9"/>
    <w:rsid w:val="00AA6A77"/>
    <w:rsid w:val="00AD4EFC"/>
    <w:rsid w:val="00B05426"/>
    <w:rsid w:val="00B33C13"/>
    <w:rsid w:val="00B454BC"/>
    <w:rsid w:val="00B52765"/>
    <w:rsid w:val="00B60A06"/>
    <w:rsid w:val="00BA07F2"/>
    <w:rsid w:val="00BB0B0A"/>
    <w:rsid w:val="00BE276C"/>
    <w:rsid w:val="00BE452A"/>
    <w:rsid w:val="00C22FAC"/>
    <w:rsid w:val="00C47784"/>
    <w:rsid w:val="00C7219D"/>
    <w:rsid w:val="00C801E3"/>
    <w:rsid w:val="00CC2F5C"/>
    <w:rsid w:val="00CF4965"/>
    <w:rsid w:val="00D57FA5"/>
    <w:rsid w:val="00D623B0"/>
    <w:rsid w:val="00D62CCC"/>
    <w:rsid w:val="00D66763"/>
    <w:rsid w:val="00D852E0"/>
    <w:rsid w:val="00DC3E55"/>
    <w:rsid w:val="00DE341A"/>
    <w:rsid w:val="00DF16C9"/>
    <w:rsid w:val="00DF1E9C"/>
    <w:rsid w:val="00E00D93"/>
    <w:rsid w:val="00E57AB4"/>
    <w:rsid w:val="00E66E1F"/>
    <w:rsid w:val="00E826CA"/>
    <w:rsid w:val="00EA4C96"/>
    <w:rsid w:val="00EB5A99"/>
    <w:rsid w:val="00F016F5"/>
    <w:rsid w:val="00F23274"/>
    <w:rsid w:val="00F5603F"/>
    <w:rsid w:val="00F77857"/>
    <w:rsid w:val="00F84F90"/>
    <w:rsid w:val="00F8504B"/>
    <w:rsid w:val="00F94BBB"/>
    <w:rsid w:val="00FB25C7"/>
    <w:rsid w:val="00FB3F56"/>
    <w:rsid w:val="00FC04A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F56"/>
    <w:rPr>
      <w:sz w:val="24"/>
      <w:szCs w:val="24"/>
    </w:rPr>
  </w:style>
  <w:style w:type="paragraph" w:styleId="Heading3">
    <w:name w:val="heading 3"/>
    <w:basedOn w:val="Normal"/>
    <w:link w:val="Heading3Char"/>
    <w:uiPriority w:val="9"/>
    <w:qFormat/>
    <w:rsid w:val="00562EF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F1E9C"/>
    <w:rPr>
      <w:color w:val="0000FF"/>
      <w:u w:val="single"/>
    </w:rPr>
  </w:style>
  <w:style w:type="character" w:styleId="FollowedHyperlink">
    <w:name w:val="FollowedHyperlink"/>
    <w:rsid w:val="00DF1E9C"/>
    <w:rPr>
      <w:color w:val="606420"/>
      <w:u w:val="single"/>
    </w:rPr>
  </w:style>
  <w:style w:type="table" w:styleId="TableGrid">
    <w:name w:val="Table Grid"/>
    <w:basedOn w:val="TableNormal"/>
    <w:rsid w:val="00AA6A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46C0A"/>
    <w:pPr>
      <w:tabs>
        <w:tab w:val="center" w:pos="4680"/>
        <w:tab w:val="right" w:pos="9360"/>
      </w:tabs>
    </w:pPr>
  </w:style>
  <w:style w:type="character" w:customStyle="1" w:styleId="HeaderChar">
    <w:name w:val="Header Char"/>
    <w:link w:val="Header"/>
    <w:uiPriority w:val="99"/>
    <w:rsid w:val="00846C0A"/>
    <w:rPr>
      <w:sz w:val="24"/>
      <w:szCs w:val="24"/>
    </w:rPr>
  </w:style>
  <w:style w:type="paragraph" w:styleId="Footer">
    <w:name w:val="footer"/>
    <w:basedOn w:val="Normal"/>
    <w:link w:val="FooterChar"/>
    <w:rsid w:val="00846C0A"/>
    <w:pPr>
      <w:tabs>
        <w:tab w:val="center" w:pos="4680"/>
        <w:tab w:val="right" w:pos="9360"/>
      </w:tabs>
    </w:pPr>
  </w:style>
  <w:style w:type="character" w:customStyle="1" w:styleId="FooterChar">
    <w:name w:val="Footer Char"/>
    <w:link w:val="Footer"/>
    <w:rsid w:val="00846C0A"/>
    <w:rPr>
      <w:sz w:val="24"/>
      <w:szCs w:val="24"/>
    </w:rPr>
  </w:style>
  <w:style w:type="paragraph" w:styleId="BalloonText">
    <w:name w:val="Balloon Text"/>
    <w:basedOn w:val="Normal"/>
    <w:link w:val="BalloonTextChar"/>
    <w:rsid w:val="00846C0A"/>
    <w:rPr>
      <w:rFonts w:ascii="Tahoma" w:hAnsi="Tahoma" w:cs="Tahoma"/>
      <w:sz w:val="16"/>
      <w:szCs w:val="16"/>
    </w:rPr>
  </w:style>
  <w:style w:type="character" w:customStyle="1" w:styleId="BalloonTextChar">
    <w:name w:val="Balloon Text Char"/>
    <w:link w:val="BalloonText"/>
    <w:rsid w:val="00846C0A"/>
    <w:rPr>
      <w:rFonts w:ascii="Tahoma" w:hAnsi="Tahoma" w:cs="Tahoma"/>
      <w:sz w:val="16"/>
      <w:szCs w:val="16"/>
    </w:rPr>
  </w:style>
  <w:style w:type="character" w:customStyle="1" w:styleId="Heading3Char">
    <w:name w:val="Heading 3 Char"/>
    <w:basedOn w:val="DefaultParagraphFont"/>
    <w:link w:val="Heading3"/>
    <w:uiPriority w:val="9"/>
    <w:rsid w:val="00562EF0"/>
    <w:rPr>
      <w:b/>
      <w:bCs/>
      <w:sz w:val="27"/>
      <w:szCs w:val="27"/>
    </w:rPr>
  </w:style>
  <w:style w:type="paragraph" w:styleId="NormalWeb">
    <w:name w:val="Normal (Web)"/>
    <w:basedOn w:val="Normal"/>
    <w:uiPriority w:val="99"/>
    <w:unhideWhenUsed/>
    <w:rsid w:val="00F5603F"/>
    <w:pPr>
      <w:spacing w:before="100" w:beforeAutospacing="1" w:after="100" w:afterAutospacing="1"/>
    </w:pPr>
  </w:style>
  <w:style w:type="paragraph" w:styleId="ListParagraph">
    <w:name w:val="List Paragraph"/>
    <w:basedOn w:val="Normal"/>
    <w:uiPriority w:val="34"/>
    <w:qFormat/>
    <w:rsid w:val="00E00D93"/>
    <w:pPr>
      <w:ind w:left="720"/>
      <w:contextualSpacing/>
    </w:pPr>
  </w:style>
</w:styles>
</file>

<file path=word/webSettings.xml><?xml version="1.0" encoding="utf-8"?>
<w:webSettings xmlns:r="http://schemas.openxmlformats.org/officeDocument/2006/relationships" xmlns:w="http://schemas.openxmlformats.org/wordprocessingml/2006/main">
  <w:divs>
    <w:div w:id="1026520069">
      <w:bodyDiv w:val="1"/>
      <w:marLeft w:val="0"/>
      <w:marRight w:val="0"/>
      <w:marTop w:val="0"/>
      <w:marBottom w:val="0"/>
      <w:divBdr>
        <w:top w:val="none" w:sz="0" w:space="0" w:color="auto"/>
        <w:left w:val="none" w:sz="0" w:space="0" w:color="auto"/>
        <w:bottom w:val="none" w:sz="0" w:space="0" w:color="auto"/>
        <w:right w:val="none" w:sz="0" w:space="0" w:color="auto"/>
      </w:divBdr>
    </w:div>
    <w:div w:id="1122187439">
      <w:bodyDiv w:val="1"/>
      <w:marLeft w:val="0"/>
      <w:marRight w:val="0"/>
      <w:marTop w:val="0"/>
      <w:marBottom w:val="0"/>
      <w:divBdr>
        <w:top w:val="none" w:sz="0" w:space="0" w:color="auto"/>
        <w:left w:val="none" w:sz="0" w:space="0" w:color="auto"/>
        <w:bottom w:val="none" w:sz="0" w:space="0" w:color="auto"/>
        <w:right w:val="none" w:sz="0" w:space="0" w:color="auto"/>
      </w:divBdr>
    </w:div>
    <w:div w:id="1228296033">
      <w:bodyDiv w:val="1"/>
      <w:marLeft w:val="0"/>
      <w:marRight w:val="0"/>
      <w:marTop w:val="0"/>
      <w:marBottom w:val="0"/>
      <w:divBdr>
        <w:top w:val="none" w:sz="0" w:space="0" w:color="auto"/>
        <w:left w:val="none" w:sz="0" w:space="0" w:color="auto"/>
        <w:bottom w:val="none" w:sz="0" w:space="0" w:color="auto"/>
        <w:right w:val="none" w:sz="0" w:space="0" w:color="auto"/>
      </w:divBdr>
    </w:div>
    <w:div w:id="1363826343">
      <w:bodyDiv w:val="1"/>
      <w:marLeft w:val="0"/>
      <w:marRight w:val="0"/>
      <w:marTop w:val="0"/>
      <w:marBottom w:val="0"/>
      <w:divBdr>
        <w:top w:val="none" w:sz="0" w:space="0" w:color="auto"/>
        <w:left w:val="none" w:sz="0" w:space="0" w:color="auto"/>
        <w:bottom w:val="none" w:sz="0" w:space="0" w:color="auto"/>
        <w:right w:val="none" w:sz="0" w:space="0" w:color="auto"/>
      </w:divBdr>
      <w:divsChild>
        <w:div w:id="46878434">
          <w:marLeft w:val="0"/>
          <w:marRight w:val="0"/>
          <w:marTop w:val="0"/>
          <w:marBottom w:val="0"/>
          <w:divBdr>
            <w:top w:val="none" w:sz="0" w:space="0" w:color="auto"/>
            <w:left w:val="none" w:sz="0" w:space="0" w:color="auto"/>
            <w:bottom w:val="none" w:sz="0" w:space="0" w:color="auto"/>
            <w:right w:val="none" w:sz="0" w:space="0" w:color="auto"/>
          </w:divBdr>
          <w:divsChild>
            <w:div w:id="1792749551">
              <w:marLeft w:val="0"/>
              <w:marRight w:val="0"/>
              <w:marTop w:val="0"/>
              <w:marBottom w:val="0"/>
              <w:divBdr>
                <w:top w:val="none" w:sz="0" w:space="0" w:color="auto"/>
                <w:left w:val="none" w:sz="0" w:space="0" w:color="auto"/>
                <w:bottom w:val="none" w:sz="0" w:space="0" w:color="auto"/>
                <w:right w:val="none" w:sz="0" w:space="0" w:color="auto"/>
              </w:divBdr>
              <w:divsChild>
                <w:div w:id="928580577">
                  <w:marLeft w:val="0"/>
                  <w:marRight w:val="0"/>
                  <w:marTop w:val="0"/>
                  <w:marBottom w:val="0"/>
                  <w:divBdr>
                    <w:top w:val="none" w:sz="0" w:space="0" w:color="auto"/>
                    <w:left w:val="none" w:sz="0" w:space="0" w:color="auto"/>
                    <w:bottom w:val="none" w:sz="0" w:space="0" w:color="auto"/>
                    <w:right w:val="none" w:sz="0" w:space="0" w:color="auto"/>
                  </w:divBdr>
                  <w:divsChild>
                    <w:div w:id="38939382">
                      <w:marLeft w:val="0"/>
                      <w:marRight w:val="0"/>
                      <w:marTop w:val="0"/>
                      <w:marBottom w:val="0"/>
                      <w:divBdr>
                        <w:top w:val="none" w:sz="0" w:space="0" w:color="auto"/>
                        <w:left w:val="none" w:sz="0" w:space="0" w:color="auto"/>
                        <w:bottom w:val="none" w:sz="0" w:space="0" w:color="auto"/>
                        <w:right w:val="none" w:sz="0" w:space="0" w:color="auto"/>
                      </w:divBdr>
                      <w:divsChild>
                        <w:div w:id="1934898840">
                          <w:marLeft w:val="0"/>
                          <w:marRight w:val="0"/>
                          <w:marTop w:val="0"/>
                          <w:marBottom w:val="0"/>
                          <w:divBdr>
                            <w:top w:val="none" w:sz="0" w:space="0" w:color="auto"/>
                            <w:left w:val="none" w:sz="0" w:space="0" w:color="auto"/>
                            <w:bottom w:val="none" w:sz="0" w:space="0" w:color="auto"/>
                            <w:right w:val="none" w:sz="0" w:space="0" w:color="auto"/>
                          </w:divBdr>
                          <w:divsChild>
                            <w:div w:id="1845438717">
                              <w:marLeft w:val="0"/>
                              <w:marRight w:val="0"/>
                              <w:marTop w:val="0"/>
                              <w:marBottom w:val="0"/>
                              <w:divBdr>
                                <w:top w:val="none" w:sz="0" w:space="0" w:color="auto"/>
                                <w:left w:val="none" w:sz="0" w:space="0" w:color="auto"/>
                                <w:bottom w:val="none" w:sz="0" w:space="0" w:color="auto"/>
                                <w:right w:val="none" w:sz="0" w:space="0" w:color="auto"/>
                              </w:divBdr>
                              <w:divsChild>
                                <w:div w:id="370348883">
                                  <w:marLeft w:val="0"/>
                                  <w:marRight w:val="0"/>
                                  <w:marTop w:val="0"/>
                                  <w:marBottom w:val="0"/>
                                  <w:divBdr>
                                    <w:top w:val="none" w:sz="0" w:space="0" w:color="auto"/>
                                    <w:left w:val="none" w:sz="0" w:space="0" w:color="auto"/>
                                    <w:bottom w:val="none" w:sz="0" w:space="0" w:color="auto"/>
                                    <w:right w:val="none" w:sz="0" w:space="0" w:color="auto"/>
                                  </w:divBdr>
                                  <w:divsChild>
                                    <w:div w:id="2010018174">
                                      <w:marLeft w:val="0"/>
                                      <w:marRight w:val="0"/>
                                      <w:marTop w:val="0"/>
                                      <w:marBottom w:val="0"/>
                                      <w:divBdr>
                                        <w:top w:val="none" w:sz="0" w:space="0" w:color="auto"/>
                                        <w:left w:val="none" w:sz="0" w:space="0" w:color="auto"/>
                                        <w:bottom w:val="none" w:sz="0" w:space="0" w:color="auto"/>
                                        <w:right w:val="none" w:sz="0" w:space="0" w:color="auto"/>
                                      </w:divBdr>
                                      <w:divsChild>
                                        <w:div w:id="265120101">
                                          <w:marLeft w:val="0"/>
                                          <w:marRight w:val="0"/>
                                          <w:marTop w:val="0"/>
                                          <w:marBottom w:val="0"/>
                                          <w:divBdr>
                                            <w:top w:val="none" w:sz="0" w:space="0" w:color="auto"/>
                                            <w:left w:val="none" w:sz="0" w:space="0" w:color="auto"/>
                                            <w:bottom w:val="none" w:sz="0" w:space="0" w:color="auto"/>
                                            <w:right w:val="none" w:sz="0" w:space="0" w:color="auto"/>
                                          </w:divBdr>
                                          <w:divsChild>
                                            <w:div w:id="1336961425">
                                              <w:marLeft w:val="0"/>
                                              <w:marRight w:val="0"/>
                                              <w:marTop w:val="0"/>
                                              <w:marBottom w:val="0"/>
                                              <w:divBdr>
                                                <w:top w:val="none" w:sz="0" w:space="0" w:color="auto"/>
                                                <w:left w:val="none" w:sz="0" w:space="0" w:color="auto"/>
                                                <w:bottom w:val="none" w:sz="0" w:space="0" w:color="auto"/>
                                                <w:right w:val="none" w:sz="0" w:space="0" w:color="auto"/>
                                              </w:divBdr>
                                              <w:divsChild>
                                                <w:div w:id="1264530701">
                                                  <w:marLeft w:val="0"/>
                                                  <w:marRight w:val="0"/>
                                                  <w:marTop w:val="0"/>
                                                  <w:marBottom w:val="0"/>
                                                  <w:divBdr>
                                                    <w:top w:val="none" w:sz="0" w:space="0" w:color="auto"/>
                                                    <w:left w:val="none" w:sz="0" w:space="0" w:color="auto"/>
                                                    <w:bottom w:val="none" w:sz="0" w:space="0" w:color="auto"/>
                                                    <w:right w:val="none" w:sz="0" w:space="0" w:color="auto"/>
                                                  </w:divBdr>
                                                  <w:divsChild>
                                                    <w:div w:id="1237322808">
                                                      <w:marLeft w:val="0"/>
                                                      <w:marRight w:val="0"/>
                                                      <w:marTop w:val="0"/>
                                                      <w:marBottom w:val="0"/>
                                                      <w:divBdr>
                                                        <w:top w:val="none" w:sz="0" w:space="0" w:color="auto"/>
                                                        <w:left w:val="none" w:sz="0" w:space="0" w:color="auto"/>
                                                        <w:bottom w:val="none" w:sz="0" w:space="0" w:color="auto"/>
                                                        <w:right w:val="none" w:sz="0" w:space="0" w:color="auto"/>
                                                      </w:divBdr>
                                                      <w:divsChild>
                                                        <w:div w:id="647443571">
                                                          <w:marLeft w:val="0"/>
                                                          <w:marRight w:val="0"/>
                                                          <w:marTop w:val="0"/>
                                                          <w:marBottom w:val="0"/>
                                                          <w:divBdr>
                                                            <w:top w:val="none" w:sz="0" w:space="0" w:color="auto"/>
                                                            <w:left w:val="none" w:sz="0" w:space="0" w:color="auto"/>
                                                            <w:bottom w:val="none" w:sz="0" w:space="0" w:color="auto"/>
                                                            <w:right w:val="none" w:sz="0" w:space="0" w:color="auto"/>
                                                          </w:divBdr>
                                                          <w:divsChild>
                                                            <w:div w:id="1576820557">
                                                              <w:marLeft w:val="0"/>
                                                              <w:marRight w:val="0"/>
                                                              <w:marTop w:val="0"/>
                                                              <w:marBottom w:val="0"/>
                                                              <w:divBdr>
                                                                <w:top w:val="none" w:sz="0" w:space="0" w:color="auto"/>
                                                                <w:left w:val="none" w:sz="0" w:space="0" w:color="auto"/>
                                                                <w:bottom w:val="none" w:sz="0" w:space="0" w:color="auto"/>
                                                                <w:right w:val="none" w:sz="0" w:space="0" w:color="auto"/>
                                                              </w:divBdr>
                                                              <w:divsChild>
                                                                <w:div w:id="1487091421">
                                                                  <w:marLeft w:val="0"/>
                                                                  <w:marRight w:val="0"/>
                                                                  <w:marTop w:val="0"/>
                                                                  <w:marBottom w:val="0"/>
                                                                  <w:divBdr>
                                                                    <w:top w:val="none" w:sz="0" w:space="0" w:color="auto"/>
                                                                    <w:left w:val="none" w:sz="0" w:space="0" w:color="auto"/>
                                                                    <w:bottom w:val="none" w:sz="0" w:space="0" w:color="auto"/>
                                                                    <w:right w:val="none" w:sz="0" w:space="0" w:color="auto"/>
                                                                  </w:divBdr>
                                                                  <w:divsChild>
                                                                    <w:div w:id="1759791675">
                                                                      <w:marLeft w:val="0"/>
                                                                      <w:marRight w:val="0"/>
                                                                      <w:marTop w:val="0"/>
                                                                      <w:marBottom w:val="0"/>
                                                                      <w:divBdr>
                                                                        <w:top w:val="none" w:sz="0" w:space="0" w:color="auto"/>
                                                                        <w:left w:val="none" w:sz="0" w:space="0" w:color="auto"/>
                                                                        <w:bottom w:val="none" w:sz="0" w:space="0" w:color="auto"/>
                                                                        <w:right w:val="none" w:sz="0" w:space="0" w:color="auto"/>
                                                                      </w:divBdr>
                                                                      <w:divsChild>
                                                                        <w:div w:id="1498880908">
                                                                          <w:marLeft w:val="0"/>
                                                                          <w:marRight w:val="0"/>
                                                                          <w:marTop w:val="0"/>
                                                                          <w:marBottom w:val="0"/>
                                                                          <w:divBdr>
                                                                            <w:top w:val="none" w:sz="0" w:space="0" w:color="auto"/>
                                                                            <w:left w:val="none" w:sz="0" w:space="0" w:color="auto"/>
                                                                            <w:bottom w:val="none" w:sz="0" w:space="0" w:color="auto"/>
                                                                            <w:right w:val="none" w:sz="0" w:space="0" w:color="auto"/>
                                                                          </w:divBdr>
                                                                          <w:divsChild>
                                                                            <w:div w:id="12432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64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obbank.gc.ca" TargetMode="External"/><Relationship Id="rId13" Type="http://schemas.openxmlformats.org/officeDocument/2006/relationships/hyperlink" Target="http://www.servicecanada.gc.ca/eng/qc/job_futures/3.shtml" TargetMode="External"/><Relationship Id="rId3" Type="http://schemas.openxmlformats.org/officeDocument/2006/relationships/settings" Target="settings.xml"/><Relationship Id="rId7" Type="http://schemas.openxmlformats.org/officeDocument/2006/relationships/hyperlink" Target="http://www.ontariocolleges.ca/FindProgram" TargetMode="External"/><Relationship Id="rId12" Type="http://schemas.openxmlformats.org/officeDocument/2006/relationships/hyperlink" Target="http://www.ontariocolleges.ca/Find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cu.gov.on.ca/eng/employmentontario/traini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cu.gov.on.ca/eng/labourmarket/ojf/pdf/3141_e.pdf" TargetMode="External"/><Relationship Id="rId4" Type="http://schemas.openxmlformats.org/officeDocument/2006/relationships/webSettings" Target="webSettings.xml"/><Relationship Id="rId9" Type="http://schemas.openxmlformats.org/officeDocument/2006/relationships/hyperlink" Target="http://www.servicecanada.gc.ca/eng/qc/job_futures/3.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Career Exploration</vt:lpstr>
    </vt:vector>
  </TitlesOfParts>
  <Company>Toronto District School Board</Company>
  <LinksUpToDate>false</LinksUpToDate>
  <CharactersWithSpaces>5780</CharactersWithSpaces>
  <SharedDoc>false</SharedDoc>
  <HLinks>
    <vt:vector size="30" baseType="variant">
      <vt:variant>
        <vt:i4>7274602</vt:i4>
      </vt:variant>
      <vt:variant>
        <vt:i4>12</vt:i4>
      </vt:variant>
      <vt:variant>
        <vt:i4>0</vt:i4>
      </vt:variant>
      <vt:variant>
        <vt:i4>5</vt:i4>
      </vt:variant>
      <vt:variant>
        <vt:lpwstr>http://www.corrections.com/news/article/31003-are-career-college-cj-degrees-a-scam-</vt:lpwstr>
      </vt:variant>
      <vt:variant>
        <vt:lpwstr/>
      </vt:variant>
      <vt:variant>
        <vt:i4>4849712</vt:i4>
      </vt:variant>
      <vt:variant>
        <vt:i4>9</vt:i4>
      </vt:variant>
      <vt:variant>
        <vt:i4>0</vt:i4>
      </vt:variant>
      <vt:variant>
        <vt:i4>5</vt:i4>
      </vt:variant>
      <vt:variant>
        <vt:lpwstr>http://www.tcu.gov.on.ca/eng/labourmarket/ojf/pdf/3141_e.pdf</vt:lpwstr>
      </vt:variant>
      <vt:variant>
        <vt:lpwstr/>
      </vt:variant>
      <vt:variant>
        <vt:i4>6422597</vt:i4>
      </vt:variant>
      <vt:variant>
        <vt:i4>6</vt:i4>
      </vt:variant>
      <vt:variant>
        <vt:i4>0</vt:i4>
      </vt:variant>
      <vt:variant>
        <vt:i4>5</vt:i4>
      </vt:variant>
      <vt:variant>
        <vt:lpwstr>http://www.servicecanada.gc.ca/eng/qc/job_futures/3.shtml</vt:lpwstr>
      </vt:variant>
      <vt:variant>
        <vt:lpwstr/>
      </vt:variant>
      <vt:variant>
        <vt:i4>65565</vt:i4>
      </vt:variant>
      <vt:variant>
        <vt:i4>3</vt:i4>
      </vt:variant>
      <vt:variant>
        <vt:i4>0</vt:i4>
      </vt:variant>
      <vt:variant>
        <vt:i4>5</vt:i4>
      </vt:variant>
      <vt:variant>
        <vt:lpwstr>http://www.jobbank.gc.ca/</vt:lpwstr>
      </vt:variant>
      <vt:variant>
        <vt:lpwstr/>
      </vt:variant>
      <vt:variant>
        <vt:i4>983059</vt:i4>
      </vt:variant>
      <vt:variant>
        <vt:i4>0</vt:i4>
      </vt:variant>
      <vt:variant>
        <vt:i4>0</vt:i4>
      </vt:variant>
      <vt:variant>
        <vt:i4>5</vt:i4>
      </vt:variant>
      <vt:variant>
        <vt:lpwstr>http://www.ontariocolleges.ca/FindProgram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Exploration</dc:title>
  <dc:creator>User</dc:creator>
  <cp:lastModifiedBy>Roberta Tevlin</cp:lastModifiedBy>
  <cp:revision>66</cp:revision>
  <dcterms:created xsi:type="dcterms:W3CDTF">2018-07-01T11:23:00Z</dcterms:created>
  <dcterms:modified xsi:type="dcterms:W3CDTF">2018-11-15T12:34:00Z</dcterms:modified>
</cp:coreProperties>
</file>